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A8" w:rsidRDefault="006367A8">
      <w:pPr>
        <w:widowControl/>
        <w:tabs>
          <w:tab w:val="left" w:pos="1470"/>
          <w:tab w:val="center" w:pos="4680"/>
        </w:tabs>
        <w:snapToGrid w:val="0"/>
        <w:spacing w:line="400" w:lineRule="exact"/>
        <w:jc w:val="center"/>
        <w:rPr>
          <w:rFonts w:ascii="Arial" w:eastAsia="华文新魏" w:hAnsi="Arial" w:cs="Arial" w:hint="eastAsia"/>
          <w:b/>
          <w:bCs/>
          <w:color w:val="000080"/>
          <w:sz w:val="44"/>
          <w:szCs w:val="44"/>
        </w:rPr>
      </w:pPr>
      <w:bookmarkStart w:id="0" w:name="_GoBack"/>
    </w:p>
    <w:p w:rsidR="00762410" w:rsidRDefault="001B40C4">
      <w:pPr>
        <w:widowControl/>
        <w:tabs>
          <w:tab w:val="left" w:pos="1470"/>
          <w:tab w:val="center" w:pos="4680"/>
        </w:tabs>
        <w:snapToGrid w:val="0"/>
        <w:spacing w:line="400" w:lineRule="exact"/>
        <w:jc w:val="center"/>
        <w:rPr>
          <w:rFonts w:ascii="Arial" w:eastAsia="华文新魏" w:hAnsi="Arial" w:cs="Arial"/>
          <w:b/>
          <w:bCs/>
          <w:color w:val="000080"/>
          <w:sz w:val="44"/>
          <w:szCs w:val="44"/>
        </w:rPr>
      </w:pPr>
      <w:r>
        <w:rPr>
          <w:rFonts w:ascii="Arial" w:eastAsia="华文新魏" w:hAnsi="Arial" w:cs="Arial"/>
          <w:b/>
          <w:bCs/>
          <w:color w:val="000080"/>
          <w:sz w:val="44"/>
          <w:szCs w:val="44"/>
        </w:rPr>
        <w:t>201</w:t>
      </w:r>
      <w:r w:rsidR="00391DCC">
        <w:rPr>
          <w:rFonts w:ascii="Arial" w:eastAsia="华文新魏" w:hAnsi="Arial" w:cs="Arial" w:hint="eastAsia"/>
          <w:b/>
          <w:bCs/>
          <w:color w:val="000080"/>
          <w:sz w:val="44"/>
          <w:szCs w:val="44"/>
        </w:rPr>
        <w:t>5</w:t>
      </w:r>
      <w:r>
        <w:rPr>
          <w:rFonts w:ascii="Arial" w:eastAsia="华文新魏" w:hAnsi="Arial" w:cs="Arial"/>
          <w:b/>
          <w:bCs/>
          <w:color w:val="000080"/>
          <w:sz w:val="44"/>
          <w:szCs w:val="44"/>
        </w:rPr>
        <w:t>生物医药（上海）专场招聘会</w:t>
      </w:r>
    </w:p>
    <w:p w:rsidR="00762410" w:rsidRDefault="00762410">
      <w:pPr>
        <w:snapToGrid w:val="0"/>
        <w:spacing w:line="400" w:lineRule="exact"/>
        <w:jc w:val="center"/>
        <w:rPr>
          <w:rFonts w:ascii="Arial" w:hAnsi="Arial" w:cs="Arial"/>
          <w:b/>
          <w:color w:val="666699"/>
          <w:kern w:val="0"/>
          <w:sz w:val="32"/>
          <w:szCs w:val="32"/>
          <w:shd w:val="clear" w:color="auto" w:fill="FFFFFF"/>
        </w:rPr>
      </w:pPr>
    </w:p>
    <w:p w:rsidR="00762410" w:rsidRDefault="001B40C4">
      <w:pPr>
        <w:snapToGrid w:val="0"/>
        <w:spacing w:line="400" w:lineRule="exact"/>
        <w:jc w:val="center"/>
        <w:rPr>
          <w:rFonts w:ascii="Arial" w:hAnsi="Arial" w:cs="Arial"/>
          <w:b/>
          <w:color w:val="666699"/>
          <w:kern w:val="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666699"/>
          <w:kern w:val="0"/>
          <w:sz w:val="32"/>
          <w:szCs w:val="32"/>
          <w:shd w:val="clear" w:color="auto" w:fill="FFFFFF"/>
        </w:rPr>
        <w:t>201</w:t>
      </w:r>
      <w:r w:rsidR="00391DCC">
        <w:rPr>
          <w:rFonts w:ascii="Arial" w:hAnsi="Arial" w:cs="Arial" w:hint="eastAsia"/>
          <w:b/>
          <w:color w:val="666699"/>
          <w:kern w:val="0"/>
          <w:sz w:val="32"/>
          <w:szCs w:val="32"/>
          <w:shd w:val="clear" w:color="auto" w:fill="FFFFFF"/>
        </w:rPr>
        <w:t>5</w:t>
      </w:r>
      <w:r>
        <w:rPr>
          <w:rFonts w:ascii="Arial" w:hAnsi="Arial" w:cs="Arial"/>
          <w:b/>
          <w:color w:val="666699"/>
          <w:kern w:val="0"/>
          <w:sz w:val="32"/>
          <w:szCs w:val="32"/>
          <w:shd w:val="clear" w:color="auto" w:fill="FFFFFF"/>
        </w:rPr>
        <w:t xml:space="preserve"> Shanghai Biomedical Special Job Fair</w:t>
      </w:r>
    </w:p>
    <w:p w:rsidR="00762410" w:rsidRDefault="00762410">
      <w:pPr>
        <w:snapToGrid w:val="0"/>
        <w:spacing w:line="400" w:lineRule="exact"/>
        <w:jc w:val="center"/>
        <w:rPr>
          <w:rFonts w:ascii="Arial" w:eastAsia="华文新魏" w:hAnsi="Arial" w:cs="Arial"/>
          <w:b/>
          <w:bCs/>
          <w:color w:val="000080"/>
          <w:sz w:val="48"/>
          <w:szCs w:val="48"/>
        </w:rPr>
      </w:pPr>
    </w:p>
    <w:p w:rsidR="00762410" w:rsidRDefault="001B40C4">
      <w:pPr>
        <w:snapToGrid w:val="0"/>
        <w:spacing w:line="400" w:lineRule="exact"/>
        <w:jc w:val="center"/>
        <w:rPr>
          <w:rFonts w:ascii="Arial" w:eastAsia="华文新魏" w:hAnsi="Arial" w:cs="Arial"/>
          <w:b/>
          <w:bCs/>
          <w:color w:val="000080"/>
          <w:sz w:val="48"/>
          <w:szCs w:val="48"/>
        </w:rPr>
      </w:pPr>
      <w:r>
        <w:rPr>
          <w:rFonts w:ascii="Arial" w:eastAsia="华文新魏" w:hAnsi="Arial" w:cs="Arial"/>
          <w:b/>
          <w:bCs/>
          <w:color w:val="000080"/>
          <w:sz w:val="48"/>
          <w:szCs w:val="48"/>
        </w:rPr>
        <w:t>邀请函</w:t>
      </w:r>
    </w:p>
    <w:p w:rsidR="00762410" w:rsidRPr="002E09C0" w:rsidRDefault="001B40C4">
      <w:pPr>
        <w:spacing w:line="360" w:lineRule="auto"/>
        <w:rPr>
          <w:rFonts w:ascii="仿宋_GB2312" w:eastAsia="仿宋_GB2312" w:hAnsi="Arial" w:cs="Arial"/>
          <w:b/>
          <w:sz w:val="28"/>
          <w:szCs w:val="28"/>
        </w:rPr>
      </w:pPr>
      <w:r w:rsidRPr="002E09C0">
        <w:rPr>
          <w:rFonts w:ascii="仿宋_GB2312" w:eastAsia="仿宋_GB2312" w:hAnsi="Arial" w:cs="Arial" w:hint="eastAsia"/>
          <w:b/>
          <w:sz w:val="28"/>
          <w:szCs w:val="28"/>
        </w:rPr>
        <w:t>各生物医药企业招聘负责人</w:t>
      </w:r>
      <w:r w:rsidR="007F3638" w:rsidRPr="002E09C0">
        <w:rPr>
          <w:rFonts w:ascii="仿宋_GB2312" w:eastAsia="仿宋_GB2312" w:hAnsi="Arial" w:cs="Arial" w:hint="eastAsia"/>
          <w:b/>
          <w:sz w:val="28"/>
          <w:szCs w:val="28"/>
        </w:rPr>
        <w:t>：</w:t>
      </w:r>
    </w:p>
    <w:p w:rsidR="00762410" w:rsidRPr="002E09C0" w:rsidRDefault="007F3638" w:rsidP="002E09C0">
      <w:pPr>
        <w:spacing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2E09C0">
        <w:rPr>
          <w:rFonts w:ascii="仿宋_GB2312" w:eastAsia="仿宋_GB2312" w:hAnsi="Arial" w:cs="Arial" w:hint="eastAsia"/>
          <w:sz w:val="28"/>
          <w:szCs w:val="28"/>
        </w:rPr>
        <w:t>您好！</w:t>
      </w:r>
      <w:r w:rsidR="001E2183" w:rsidRPr="002E09C0">
        <w:rPr>
          <w:rFonts w:ascii="仿宋_GB2312" w:eastAsia="仿宋_GB2312" w:hAnsi="Arial" w:cs="Arial" w:hint="eastAsia"/>
          <w:sz w:val="28"/>
          <w:szCs w:val="28"/>
        </w:rPr>
        <w:t>优秀专业</w:t>
      </w:r>
      <w:r w:rsidRPr="002E09C0">
        <w:rPr>
          <w:rFonts w:ascii="仿宋_GB2312" w:eastAsia="仿宋_GB2312" w:hAnsi="Arial" w:cs="Arial" w:hint="eastAsia"/>
          <w:sz w:val="28"/>
          <w:szCs w:val="28"/>
        </w:rPr>
        <w:t>人才是企业发展的第一资源，</w:t>
      </w:r>
      <w:r w:rsidR="001B40C4" w:rsidRPr="002E09C0">
        <w:rPr>
          <w:rFonts w:ascii="仿宋_GB2312" w:eastAsia="仿宋_GB2312" w:hAnsi="Arial" w:cs="Arial" w:hint="eastAsia"/>
          <w:sz w:val="28"/>
          <w:szCs w:val="28"/>
        </w:rPr>
        <w:t>为满足生物医药企业对</w:t>
      </w:r>
      <w:r w:rsidR="001E2183" w:rsidRPr="002E09C0">
        <w:rPr>
          <w:rFonts w:ascii="仿宋_GB2312" w:eastAsia="仿宋_GB2312" w:hAnsi="Arial" w:cs="Arial" w:hint="eastAsia"/>
          <w:sz w:val="28"/>
          <w:szCs w:val="28"/>
        </w:rPr>
        <w:t>招聘人才的高效精准匹配的要求，有效提高招聘效率和效应，</w:t>
      </w:r>
      <w:proofErr w:type="gramStart"/>
      <w:r w:rsidR="001B40C4" w:rsidRPr="002E09C0">
        <w:rPr>
          <w:rFonts w:ascii="仿宋_GB2312" w:eastAsia="仿宋_GB2312" w:hAnsi="Arial" w:cs="Arial" w:hint="eastAsia"/>
          <w:sz w:val="28"/>
          <w:szCs w:val="28"/>
        </w:rPr>
        <w:t>上海聚科生物</w:t>
      </w:r>
      <w:proofErr w:type="gramEnd"/>
      <w:r w:rsidR="001B40C4" w:rsidRPr="002E09C0">
        <w:rPr>
          <w:rFonts w:ascii="仿宋_GB2312" w:eastAsia="仿宋_GB2312" w:hAnsi="Arial" w:cs="Arial" w:hint="eastAsia"/>
          <w:sz w:val="28"/>
          <w:szCs w:val="28"/>
        </w:rPr>
        <w:t>园区特联合上海知见商务咨询有限公司举办</w:t>
      </w:r>
      <w:r w:rsidRPr="002E09C0">
        <w:rPr>
          <w:rFonts w:ascii="仿宋_GB2312" w:eastAsia="仿宋_GB2312" w:hAnsi="Arial" w:cs="Arial" w:hint="eastAsia"/>
          <w:sz w:val="28"/>
          <w:szCs w:val="28"/>
        </w:rPr>
        <w:t>“</w:t>
      </w:r>
      <w:r w:rsidR="006367A8" w:rsidRPr="002E09C0">
        <w:rPr>
          <w:rFonts w:ascii="仿宋_GB2312" w:eastAsia="仿宋_GB2312" w:hAnsi="Arial" w:cs="Arial" w:hint="eastAsia"/>
          <w:sz w:val="28"/>
          <w:szCs w:val="28"/>
        </w:rPr>
        <w:t>2015</w:t>
      </w:r>
      <w:r w:rsidR="001B40C4" w:rsidRPr="002E09C0">
        <w:rPr>
          <w:rFonts w:ascii="仿宋_GB2312" w:eastAsia="仿宋_GB2312" w:hAnsi="Arial" w:cs="Arial" w:hint="eastAsia"/>
          <w:sz w:val="28"/>
          <w:szCs w:val="28"/>
        </w:rPr>
        <w:t>生物医药（上海）专场招聘会</w:t>
      </w:r>
      <w:r w:rsidRPr="002E09C0">
        <w:rPr>
          <w:rFonts w:ascii="仿宋_GB2312" w:eastAsia="仿宋_GB2312" w:hAnsi="Arial" w:cs="Arial" w:hint="eastAsia"/>
          <w:sz w:val="28"/>
          <w:szCs w:val="28"/>
        </w:rPr>
        <w:t>”</w:t>
      </w:r>
      <w:r w:rsidR="001B40C4" w:rsidRPr="002E09C0">
        <w:rPr>
          <w:rFonts w:ascii="仿宋_GB2312" w:eastAsia="仿宋_GB2312" w:hAnsi="Arial" w:cs="Arial" w:hint="eastAsia"/>
          <w:sz w:val="28"/>
          <w:szCs w:val="28"/>
        </w:rPr>
        <w:t>，诚邀各生物医药企业报名参加！</w:t>
      </w:r>
      <w:r w:rsidR="00BF1C4C" w:rsidRPr="002E09C0">
        <w:rPr>
          <w:rFonts w:ascii="仿宋_GB2312" w:eastAsia="仿宋_GB2312" w:hint="eastAsia"/>
          <w:color w:val="000000"/>
          <w:sz w:val="28"/>
          <w:szCs w:val="28"/>
        </w:rPr>
        <w:t>为了吸引更多的求职者到场，请将此信息分享到朋友圈。</w:t>
      </w:r>
    </w:p>
    <w:p w:rsidR="00762410" w:rsidRPr="002E09C0" w:rsidRDefault="009212F5" w:rsidP="002F69D6">
      <w:pPr>
        <w:spacing w:beforeLines="100" w:before="312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指导单位</w:t>
      </w:r>
      <w:r>
        <w:rPr>
          <w:rFonts w:ascii="Arial" w:hAnsi="Arial" w:cs="Arial" w:hint="eastAsia"/>
          <w:b/>
          <w:sz w:val="24"/>
        </w:rPr>
        <w:t xml:space="preserve"> 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上海市人才服务中心</w:t>
      </w:r>
      <w:r w:rsidR="009212F5">
        <w:rPr>
          <w:rFonts w:ascii="Arial" w:hAnsi="Arial" w:cs="Arial" w:hint="eastAsia"/>
          <w:sz w:val="24"/>
        </w:rPr>
        <w:t xml:space="preserve">                   </w:t>
      </w:r>
      <w:r w:rsidRPr="002E09C0">
        <w:rPr>
          <w:rFonts w:ascii="Arial" w:hAnsi="Arial" w:cs="Arial"/>
          <w:sz w:val="24"/>
        </w:rPr>
        <w:t>上海市徐汇区人才服务中心</w:t>
      </w:r>
    </w:p>
    <w:p w:rsidR="00762410" w:rsidRPr="002E09C0" w:rsidRDefault="009212F5" w:rsidP="002F69D6">
      <w:pPr>
        <w:spacing w:beforeLines="100" w:before="312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主办单位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proofErr w:type="gramStart"/>
      <w:r w:rsidRPr="002E09C0">
        <w:rPr>
          <w:rFonts w:ascii="Arial" w:hAnsi="Arial" w:cs="Arial"/>
          <w:sz w:val="24"/>
        </w:rPr>
        <w:t>上海聚科生物</w:t>
      </w:r>
      <w:proofErr w:type="gramEnd"/>
      <w:r w:rsidRPr="002E09C0">
        <w:rPr>
          <w:rFonts w:ascii="Arial" w:hAnsi="Arial" w:cs="Arial"/>
          <w:sz w:val="24"/>
        </w:rPr>
        <w:t>园区有限责任公司</w:t>
      </w:r>
      <w:r w:rsidR="009212F5">
        <w:rPr>
          <w:rFonts w:ascii="Arial" w:hAnsi="Arial" w:cs="Arial" w:hint="eastAsia"/>
          <w:sz w:val="24"/>
        </w:rPr>
        <w:t xml:space="preserve">         </w:t>
      </w:r>
      <w:r w:rsidR="005239AE" w:rsidRPr="002E09C0">
        <w:rPr>
          <w:rFonts w:ascii="Arial" w:hAnsi="Arial" w:cs="Arial" w:hint="eastAsia"/>
          <w:sz w:val="24"/>
        </w:rPr>
        <w:t>上海知见商务咨询有限公司</w:t>
      </w:r>
    </w:p>
    <w:p w:rsidR="00762410" w:rsidRPr="002E09C0" w:rsidRDefault="009212F5" w:rsidP="002F69D6">
      <w:pPr>
        <w:spacing w:beforeLines="100" w:before="312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支持单位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徐汇</w:t>
      </w:r>
      <w:r w:rsidR="00697624">
        <w:rPr>
          <w:rFonts w:ascii="Arial" w:hAnsi="Arial" w:cs="Arial" w:hint="eastAsia"/>
          <w:sz w:val="24"/>
        </w:rPr>
        <w:t>区生物医药协会</w:t>
      </w:r>
      <w:r w:rsidR="009212F5">
        <w:rPr>
          <w:rFonts w:ascii="Arial" w:hAnsi="Arial" w:cs="Arial" w:hint="eastAsia"/>
          <w:sz w:val="24"/>
        </w:rPr>
        <w:t xml:space="preserve">                   </w:t>
      </w:r>
      <w:r w:rsidRPr="002E09C0">
        <w:rPr>
          <w:rFonts w:ascii="Arial" w:hAnsi="Arial" w:cs="Arial"/>
          <w:sz w:val="24"/>
        </w:rPr>
        <w:t>中国科学院研究生处</w:t>
      </w:r>
      <w:r w:rsidR="009212F5">
        <w:rPr>
          <w:rFonts w:ascii="Arial" w:hAnsi="Arial" w:cs="Arial" w:hint="eastAsia"/>
          <w:sz w:val="24"/>
        </w:rPr>
        <w:t xml:space="preserve">     </w:t>
      </w:r>
      <w:r w:rsidRPr="002E09C0">
        <w:rPr>
          <w:rFonts w:ascii="Arial" w:hAnsi="Arial" w:cs="Arial"/>
          <w:sz w:val="24"/>
        </w:rPr>
        <w:t>华东理工大学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上海漕河</w:t>
      </w:r>
      <w:proofErr w:type="gramStart"/>
      <w:r w:rsidRPr="002E09C0">
        <w:rPr>
          <w:rFonts w:ascii="Arial" w:hAnsi="Arial" w:cs="Arial"/>
          <w:sz w:val="24"/>
        </w:rPr>
        <w:t>泾</w:t>
      </w:r>
      <w:proofErr w:type="gramEnd"/>
      <w:r w:rsidRPr="002E09C0">
        <w:rPr>
          <w:rFonts w:ascii="Arial" w:hAnsi="Arial" w:cs="Arial"/>
          <w:sz w:val="24"/>
        </w:rPr>
        <w:t>新兴技术开发区发展总公司</w:t>
      </w:r>
      <w:r w:rsidR="009212F5">
        <w:rPr>
          <w:rFonts w:ascii="Arial" w:hAnsi="Arial" w:cs="Arial" w:hint="eastAsia"/>
          <w:sz w:val="24"/>
        </w:rPr>
        <w:t xml:space="preserve">   </w:t>
      </w:r>
      <w:r w:rsidRPr="002E09C0">
        <w:rPr>
          <w:rFonts w:ascii="Arial" w:hAnsi="Arial" w:cs="Arial"/>
          <w:sz w:val="24"/>
        </w:rPr>
        <w:t>复旦大学</w:t>
      </w:r>
      <w:r w:rsidR="009212F5">
        <w:rPr>
          <w:rFonts w:ascii="Arial" w:hAnsi="Arial" w:cs="Arial" w:hint="eastAsia"/>
          <w:sz w:val="24"/>
        </w:rPr>
        <w:t xml:space="preserve">               </w:t>
      </w:r>
      <w:r w:rsidRPr="002E09C0">
        <w:rPr>
          <w:rFonts w:ascii="Arial" w:hAnsi="Arial" w:cs="Arial"/>
          <w:sz w:val="24"/>
        </w:rPr>
        <w:t>华东师范大学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复旦枫林科技园</w:t>
      </w:r>
      <w:r w:rsidR="009212F5">
        <w:rPr>
          <w:rFonts w:ascii="Arial" w:hAnsi="Arial" w:cs="Arial" w:hint="eastAsia"/>
          <w:sz w:val="24"/>
        </w:rPr>
        <w:t xml:space="preserve">                       </w:t>
      </w:r>
      <w:r w:rsidR="009212F5" w:rsidRPr="002E09C0">
        <w:rPr>
          <w:rFonts w:ascii="Arial" w:hAnsi="Arial" w:cs="Arial"/>
          <w:sz w:val="24"/>
        </w:rPr>
        <w:t>上</w:t>
      </w:r>
      <w:r w:rsidRPr="002E09C0">
        <w:rPr>
          <w:rFonts w:ascii="Arial" w:hAnsi="Arial" w:cs="Arial"/>
          <w:sz w:val="24"/>
        </w:rPr>
        <w:t>海交通大学</w:t>
      </w:r>
      <w:r w:rsidR="009212F5">
        <w:rPr>
          <w:rFonts w:ascii="Arial" w:hAnsi="Arial" w:cs="Arial" w:hint="eastAsia"/>
          <w:sz w:val="24"/>
        </w:rPr>
        <w:t xml:space="preserve">           </w:t>
      </w:r>
      <w:r w:rsidRPr="002E09C0">
        <w:rPr>
          <w:rFonts w:ascii="Arial" w:hAnsi="Arial" w:cs="Arial"/>
          <w:sz w:val="24"/>
        </w:rPr>
        <w:t>上海师范大学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上海华东理工科技园</w:t>
      </w:r>
      <w:r w:rsidR="009212F5">
        <w:rPr>
          <w:rFonts w:ascii="Arial" w:hAnsi="Arial" w:cs="Arial" w:hint="eastAsia"/>
          <w:sz w:val="24"/>
        </w:rPr>
        <w:t xml:space="preserve">                   </w:t>
      </w:r>
      <w:r w:rsidRPr="002E09C0">
        <w:rPr>
          <w:rFonts w:ascii="Arial" w:hAnsi="Arial" w:cs="Arial"/>
          <w:sz w:val="24"/>
        </w:rPr>
        <w:t>上海大学</w:t>
      </w:r>
      <w:r w:rsidR="009212F5">
        <w:rPr>
          <w:rFonts w:ascii="Arial" w:hAnsi="Arial" w:cs="Arial" w:hint="eastAsia"/>
          <w:sz w:val="24"/>
        </w:rPr>
        <w:t xml:space="preserve">               </w:t>
      </w:r>
      <w:r w:rsidRPr="002E09C0">
        <w:rPr>
          <w:rFonts w:ascii="Arial" w:hAnsi="Arial" w:cs="Arial"/>
          <w:sz w:val="24"/>
        </w:rPr>
        <w:t>东华大学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上海海洋大学</w:t>
      </w:r>
      <w:r w:rsidR="009212F5">
        <w:rPr>
          <w:rFonts w:ascii="Arial" w:hAnsi="Arial" w:cs="Arial" w:hint="eastAsia"/>
          <w:sz w:val="24"/>
        </w:rPr>
        <w:t xml:space="preserve">                         </w:t>
      </w:r>
      <w:r w:rsidRPr="002E09C0">
        <w:rPr>
          <w:rFonts w:ascii="Arial" w:hAnsi="Arial" w:cs="Arial"/>
          <w:sz w:val="24"/>
        </w:rPr>
        <w:t>上海应用技术学院</w:t>
      </w:r>
      <w:r w:rsidR="009212F5">
        <w:rPr>
          <w:rFonts w:ascii="Arial" w:hAnsi="Arial" w:cs="Arial" w:hint="eastAsia"/>
          <w:sz w:val="24"/>
        </w:rPr>
        <w:t xml:space="preserve">       </w:t>
      </w:r>
      <w:r w:rsidR="005B0A61" w:rsidRPr="009212F5">
        <w:rPr>
          <w:rFonts w:ascii="Arial" w:hAnsi="Arial" w:cs="Arial"/>
          <w:szCs w:val="21"/>
        </w:rPr>
        <w:t>上海</w:t>
      </w:r>
      <w:r w:rsidR="005B0A61" w:rsidRPr="009212F5">
        <w:rPr>
          <w:rFonts w:ascii="Arial" w:hAnsi="Arial" w:cs="Arial" w:hint="eastAsia"/>
          <w:szCs w:val="21"/>
        </w:rPr>
        <w:t>中医药大学</w:t>
      </w:r>
      <w:r w:rsidRPr="002E09C0">
        <w:rPr>
          <w:rFonts w:ascii="Arial" w:hAnsi="Arial" w:cs="Arial"/>
          <w:sz w:val="24"/>
        </w:rPr>
        <w:t>等</w:t>
      </w:r>
    </w:p>
    <w:p w:rsidR="001E2183" w:rsidRPr="005B0A61" w:rsidRDefault="001E2183">
      <w:pPr>
        <w:spacing w:line="360" w:lineRule="auto"/>
        <w:rPr>
          <w:rFonts w:ascii="Arial" w:hAnsi="Arial" w:cs="Arial"/>
          <w:szCs w:val="21"/>
        </w:rPr>
      </w:pP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t>一、时间</w:t>
      </w:r>
      <w:r w:rsidR="006367A8" w:rsidRPr="002E09C0">
        <w:rPr>
          <w:rFonts w:ascii="Arial" w:hAnsi="Arial" w:cs="Arial" w:hint="eastAsia"/>
          <w:b/>
          <w:sz w:val="24"/>
        </w:rPr>
        <w:t>：</w:t>
      </w:r>
      <w:r w:rsidR="007F3638" w:rsidRPr="002E09C0">
        <w:rPr>
          <w:rFonts w:ascii="Arial" w:hAnsi="Arial" w:cs="Arial" w:hint="eastAsia"/>
          <w:sz w:val="24"/>
        </w:rPr>
        <w:t>2015</w:t>
      </w:r>
      <w:r w:rsidR="007F3638" w:rsidRPr="002E09C0">
        <w:rPr>
          <w:rFonts w:ascii="Arial" w:hAnsi="Arial" w:cs="Arial" w:hint="eastAsia"/>
          <w:sz w:val="24"/>
        </w:rPr>
        <w:t>年</w:t>
      </w:r>
      <w:r w:rsidR="00391DCC" w:rsidRPr="002E09C0">
        <w:rPr>
          <w:rFonts w:ascii="Arial" w:hAnsi="Arial" w:cs="Arial"/>
          <w:sz w:val="24"/>
        </w:rPr>
        <w:t>1</w:t>
      </w:r>
      <w:r w:rsidR="00391DCC" w:rsidRPr="002E09C0">
        <w:rPr>
          <w:rFonts w:ascii="Arial" w:hAnsi="Arial" w:cs="Arial" w:hint="eastAsia"/>
          <w:sz w:val="24"/>
        </w:rPr>
        <w:t>1</w:t>
      </w:r>
      <w:r w:rsidRPr="002E09C0">
        <w:rPr>
          <w:rFonts w:ascii="Arial" w:hAnsi="Arial" w:cs="Arial"/>
          <w:sz w:val="24"/>
        </w:rPr>
        <w:t>月</w:t>
      </w:r>
      <w:r w:rsidR="00391DCC" w:rsidRPr="002E09C0">
        <w:rPr>
          <w:rFonts w:ascii="Arial" w:hAnsi="Arial" w:cs="Arial" w:hint="eastAsia"/>
          <w:sz w:val="24"/>
        </w:rPr>
        <w:t>2</w:t>
      </w:r>
      <w:r w:rsidR="006367A8" w:rsidRPr="002E09C0">
        <w:rPr>
          <w:rFonts w:ascii="Arial" w:hAnsi="Arial" w:cs="Arial" w:hint="eastAsia"/>
          <w:sz w:val="24"/>
        </w:rPr>
        <w:t>2</w:t>
      </w:r>
      <w:r w:rsidRPr="002E09C0">
        <w:rPr>
          <w:rFonts w:ascii="Arial" w:hAnsi="Arial" w:cs="Arial"/>
          <w:sz w:val="24"/>
        </w:rPr>
        <w:t>日（</w:t>
      </w:r>
      <w:r w:rsidR="006367A8" w:rsidRPr="002E09C0">
        <w:rPr>
          <w:rFonts w:ascii="Arial" w:hAnsi="Arial" w:cs="Arial"/>
          <w:sz w:val="24"/>
        </w:rPr>
        <w:t>周</w:t>
      </w:r>
      <w:r w:rsidR="006367A8" w:rsidRPr="002E09C0">
        <w:rPr>
          <w:rFonts w:ascii="Arial" w:hAnsi="Arial" w:cs="Arial" w:hint="eastAsia"/>
          <w:sz w:val="24"/>
        </w:rPr>
        <w:t>日</w:t>
      </w:r>
      <w:r w:rsidRPr="002E09C0">
        <w:rPr>
          <w:rFonts w:ascii="Arial" w:hAnsi="Arial" w:cs="Arial"/>
          <w:sz w:val="24"/>
        </w:rPr>
        <w:t>）</w:t>
      </w:r>
      <w:r w:rsidRPr="002E09C0">
        <w:rPr>
          <w:rFonts w:ascii="Arial" w:hAnsi="Arial" w:cs="Arial"/>
          <w:sz w:val="24"/>
        </w:rPr>
        <w:t xml:space="preserve"> 9:</w:t>
      </w:r>
      <w:r w:rsidR="00F72EC9" w:rsidRPr="002E09C0">
        <w:rPr>
          <w:rFonts w:ascii="Arial" w:hAnsi="Arial" w:cs="Arial" w:hint="eastAsia"/>
          <w:sz w:val="24"/>
        </w:rPr>
        <w:t>3</w:t>
      </w:r>
      <w:r w:rsidR="00F72EC9" w:rsidRPr="002E09C0">
        <w:rPr>
          <w:rFonts w:ascii="Arial" w:hAnsi="Arial" w:cs="Arial"/>
          <w:sz w:val="24"/>
        </w:rPr>
        <w:t>0</w:t>
      </w:r>
      <w:r w:rsidRPr="002E09C0">
        <w:rPr>
          <w:rFonts w:ascii="Arial" w:hAnsi="Arial" w:cs="Arial"/>
          <w:sz w:val="24"/>
        </w:rPr>
        <w:t>-</w:t>
      </w:r>
      <w:r w:rsidR="00391DCC" w:rsidRPr="002E09C0">
        <w:rPr>
          <w:rFonts w:ascii="Arial" w:hAnsi="Arial" w:cs="Arial"/>
          <w:sz w:val="24"/>
        </w:rPr>
        <w:t>1</w:t>
      </w:r>
      <w:r w:rsidR="00391DCC" w:rsidRPr="002E09C0">
        <w:rPr>
          <w:rFonts w:ascii="Arial" w:hAnsi="Arial" w:cs="Arial" w:hint="eastAsia"/>
          <w:sz w:val="24"/>
        </w:rPr>
        <w:t>3</w:t>
      </w:r>
      <w:r w:rsidRPr="002E09C0">
        <w:rPr>
          <w:rFonts w:ascii="Arial" w:hAnsi="Arial" w:cs="Arial"/>
          <w:sz w:val="24"/>
        </w:rPr>
        <w:t>:</w:t>
      </w:r>
      <w:r w:rsidR="00391DCC" w:rsidRPr="002E09C0">
        <w:rPr>
          <w:rFonts w:ascii="Arial" w:hAnsi="Arial" w:cs="Arial" w:hint="eastAsia"/>
          <w:sz w:val="24"/>
        </w:rPr>
        <w:t>3</w:t>
      </w:r>
      <w:r w:rsidR="00391DCC" w:rsidRPr="002E09C0">
        <w:rPr>
          <w:rFonts w:ascii="Arial" w:hAnsi="Arial" w:cs="Arial"/>
          <w:sz w:val="24"/>
        </w:rPr>
        <w:t xml:space="preserve">0 </w:t>
      </w:r>
    </w:p>
    <w:p w:rsidR="00762410" w:rsidRPr="002E09C0" w:rsidRDefault="00762410">
      <w:pPr>
        <w:spacing w:line="360" w:lineRule="auto"/>
        <w:rPr>
          <w:rFonts w:ascii="Arial" w:hAnsi="Arial" w:cs="Arial"/>
          <w:sz w:val="24"/>
        </w:rPr>
        <w:sectPr w:rsidR="00762410" w:rsidRPr="002E09C0">
          <w:headerReference w:type="default" r:id="rId9"/>
          <w:pgSz w:w="11906" w:h="16838"/>
          <w:pgMar w:top="851" w:right="1106" w:bottom="623" w:left="1440" w:header="851" w:footer="992" w:gutter="0"/>
          <w:pgNumType w:start="0"/>
          <w:cols w:space="720"/>
          <w:docGrid w:type="lines" w:linePitch="312"/>
        </w:sectPr>
      </w:pP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lastRenderedPageBreak/>
        <w:t>二、地点：</w:t>
      </w:r>
      <w:r w:rsidRPr="002E09C0">
        <w:rPr>
          <w:rFonts w:ascii="Arial" w:hAnsi="Arial" w:cs="Arial"/>
          <w:sz w:val="24"/>
        </w:rPr>
        <w:t>上海人才大厦</w:t>
      </w:r>
      <w:r w:rsidR="009212F5">
        <w:rPr>
          <w:rFonts w:ascii="Arial" w:hAnsi="Arial" w:cs="Arial" w:hint="eastAsia"/>
          <w:sz w:val="24"/>
        </w:rPr>
        <w:t>3</w:t>
      </w:r>
      <w:r w:rsidR="005B0A61" w:rsidRPr="009212F5">
        <w:rPr>
          <w:rFonts w:ascii="Arial" w:hAnsi="Arial" w:cs="Arial" w:hint="eastAsia"/>
          <w:sz w:val="24"/>
        </w:rPr>
        <w:t>楼</w:t>
      </w:r>
      <w:r w:rsidRPr="002E09C0">
        <w:rPr>
          <w:rFonts w:ascii="Arial" w:hAnsi="Arial" w:cs="Arial"/>
          <w:sz w:val="24"/>
        </w:rPr>
        <w:t>（闸北区梅园路</w:t>
      </w:r>
      <w:r w:rsidRPr="002E09C0">
        <w:rPr>
          <w:rFonts w:ascii="Arial" w:hAnsi="Arial" w:cs="Arial"/>
          <w:sz w:val="24"/>
        </w:rPr>
        <w:t>77</w:t>
      </w:r>
      <w:r w:rsidRPr="002E09C0">
        <w:rPr>
          <w:rFonts w:ascii="Arial" w:hAnsi="Arial" w:cs="Arial"/>
          <w:sz w:val="24"/>
        </w:rPr>
        <w:t>号，</w:t>
      </w:r>
      <w:proofErr w:type="gramStart"/>
      <w:r w:rsidRPr="002E09C0">
        <w:rPr>
          <w:rFonts w:ascii="Arial" w:hAnsi="Arial" w:cs="Arial"/>
          <w:sz w:val="24"/>
        </w:rPr>
        <w:t>近恒通路</w:t>
      </w:r>
      <w:proofErr w:type="gramEnd"/>
      <w:r w:rsidRPr="002E09C0">
        <w:rPr>
          <w:rFonts w:ascii="Arial" w:hAnsi="Arial" w:cs="Arial"/>
          <w:sz w:val="24"/>
        </w:rPr>
        <w:t>）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t>三、交通：</w:t>
      </w:r>
      <w:r w:rsidRPr="002E09C0">
        <w:rPr>
          <w:rFonts w:ascii="Arial" w:hAnsi="Arial" w:cs="Arial"/>
          <w:sz w:val="24"/>
        </w:rPr>
        <w:t>地铁一号线（汉中路站</w:t>
      </w:r>
      <w:r w:rsidRPr="002E09C0">
        <w:rPr>
          <w:rFonts w:ascii="Arial" w:hAnsi="Arial" w:cs="Arial"/>
          <w:sz w:val="24"/>
        </w:rPr>
        <w:t>2</w:t>
      </w:r>
      <w:r w:rsidRPr="002E09C0">
        <w:rPr>
          <w:rFonts w:ascii="Arial" w:hAnsi="Arial" w:cs="Arial"/>
          <w:sz w:val="24"/>
        </w:rPr>
        <w:t>号出口对面）、</w:t>
      </w:r>
      <w:r w:rsidRPr="002E09C0">
        <w:rPr>
          <w:rFonts w:ascii="Arial" w:hAnsi="Arial" w:cs="Arial"/>
          <w:sz w:val="24"/>
        </w:rPr>
        <w:t>64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801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927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723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710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741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573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13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41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502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510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63</w:t>
      </w:r>
      <w:r w:rsidRPr="002E09C0">
        <w:rPr>
          <w:rFonts w:ascii="Arial" w:hAnsi="Arial" w:cs="Arial"/>
          <w:sz w:val="24"/>
        </w:rPr>
        <w:t>、</w:t>
      </w:r>
      <w:r w:rsidRPr="002E09C0">
        <w:rPr>
          <w:rFonts w:ascii="Arial" w:hAnsi="Arial" w:cs="Arial"/>
          <w:sz w:val="24"/>
        </w:rPr>
        <w:t>722</w:t>
      </w:r>
      <w:r w:rsidRPr="002E09C0">
        <w:rPr>
          <w:rFonts w:ascii="Arial" w:hAnsi="Arial" w:cs="Arial"/>
          <w:sz w:val="24"/>
        </w:rPr>
        <w:t>等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t>四、招聘对象：</w:t>
      </w:r>
      <w:r w:rsidRPr="002E09C0">
        <w:rPr>
          <w:rFonts w:ascii="Arial" w:hAnsi="Arial" w:cs="Arial"/>
          <w:sz w:val="24"/>
        </w:rPr>
        <w:t>高校应届毕业生及广大社会求职者、生物医药行业中高端人才</w:t>
      </w:r>
    </w:p>
    <w:p w:rsid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t>五、参会对象：</w:t>
      </w:r>
      <w:r w:rsidRPr="002E09C0">
        <w:rPr>
          <w:rFonts w:ascii="Arial" w:hAnsi="Arial" w:cs="Arial"/>
          <w:sz w:val="24"/>
        </w:rPr>
        <w:t>上海及长三角周边生物制药、原料药、制药设备、医药流通、生物技术、</w:t>
      </w:r>
      <w:r w:rsidRPr="002E09C0">
        <w:rPr>
          <w:rFonts w:ascii="Arial" w:hAnsi="Arial" w:cs="Arial"/>
          <w:sz w:val="24"/>
        </w:rPr>
        <w:lastRenderedPageBreak/>
        <w:t>CRO</w:t>
      </w:r>
      <w:r w:rsidRPr="002E09C0">
        <w:rPr>
          <w:rFonts w:ascii="Arial" w:hAnsi="Arial" w:cs="Arial"/>
          <w:sz w:val="24"/>
        </w:rPr>
        <w:t>、医疗</w:t>
      </w:r>
      <w:proofErr w:type="gramStart"/>
      <w:r w:rsidRPr="002E09C0">
        <w:rPr>
          <w:rFonts w:ascii="Arial" w:hAnsi="Arial" w:cs="Arial"/>
          <w:sz w:val="24"/>
        </w:rPr>
        <w:t>医</w:t>
      </w:r>
      <w:proofErr w:type="gramEnd"/>
      <w:r w:rsidRPr="002E09C0">
        <w:rPr>
          <w:rFonts w:ascii="Arial" w:hAnsi="Arial" w:cs="Arial"/>
          <w:sz w:val="24"/>
        </w:rPr>
        <w:t>械、科学仪器、医学科研等行业相关的企事业单位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b/>
          <w:sz w:val="24"/>
        </w:rPr>
        <w:t>六、</w:t>
      </w:r>
      <w:r w:rsidR="005B0A61">
        <w:rPr>
          <w:rFonts w:ascii="Arial" w:hAnsi="Arial" w:cs="Arial" w:hint="eastAsia"/>
          <w:b/>
          <w:sz w:val="24"/>
        </w:rPr>
        <w:t>参会</w:t>
      </w:r>
      <w:r w:rsidRPr="002E09C0">
        <w:rPr>
          <w:rFonts w:ascii="Arial" w:hAnsi="Arial" w:cs="Arial"/>
          <w:b/>
          <w:sz w:val="24"/>
        </w:rPr>
        <w:t>可选方案</w:t>
      </w:r>
    </w:p>
    <w:p w:rsidR="00762410" w:rsidRPr="002E09C0" w:rsidRDefault="001B40C4">
      <w:pPr>
        <w:spacing w:line="360" w:lineRule="auto"/>
        <w:rPr>
          <w:rFonts w:ascii="Arial" w:hAnsi="Arial" w:cs="Arial"/>
          <w:b/>
          <w:color w:val="0070C0"/>
          <w:sz w:val="24"/>
        </w:rPr>
      </w:pPr>
      <w:r w:rsidRPr="002E09C0">
        <w:rPr>
          <w:rFonts w:ascii="Arial" w:eastAsia="MS Mincho" w:hAnsi="Arial" w:cs="Arial"/>
          <w:b/>
          <w:color w:val="0070C0"/>
          <w:sz w:val="24"/>
        </w:rPr>
        <w:t>￭</w:t>
      </w:r>
      <w:r w:rsidR="002E09C0" w:rsidRPr="002E09C0">
        <w:rPr>
          <w:rFonts w:ascii="Arial" w:eastAsiaTheme="minorEastAsia" w:hAnsi="Arial" w:cs="Arial" w:hint="eastAsia"/>
          <w:b/>
          <w:color w:val="0070C0"/>
          <w:sz w:val="24"/>
        </w:rPr>
        <w:t>方案</w:t>
      </w:r>
      <w:proofErr w:type="gramStart"/>
      <w:r w:rsidR="002E09C0" w:rsidRPr="002E09C0">
        <w:rPr>
          <w:rFonts w:ascii="Arial" w:eastAsiaTheme="minorEastAsia" w:hAnsi="Arial" w:cs="Arial" w:hint="eastAsia"/>
          <w:b/>
          <w:color w:val="0070C0"/>
          <w:sz w:val="24"/>
        </w:rPr>
        <w:t>一</w:t>
      </w:r>
      <w:proofErr w:type="gramEnd"/>
      <w:r w:rsidR="002E09C0" w:rsidRPr="002E09C0">
        <w:rPr>
          <w:rFonts w:ascii="Arial" w:eastAsiaTheme="minorEastAsia" w:hAnsi="Arial" w:cs="Arial" w:hint="eastAsia"/>
          <w:b/>
          <w:color w:val="0070C0"/>
          <w:sz w:val="24"/>
        </w:rPr>
        <w:t>：</w:t>
      </w:r>
      <w:r w:rsidRPr="002E09C0">
        <w:rPr>
          <w:rFonts w:ascii="Arial" w:hAnsi="Arial" w:cs="Arial"/>
          <w:b/>
          <w:color w:val="0070C0"/>
          <w:sz w:val="24"/>
        </w:rPr>
        <w:t>招聘会</w:t>
      </w:r>
      <w:r w:rsidR="00433068">
        <w:rPr>
          <w:rFonts w:ascii="Arial" w:hAnsi="Arial" w:cs="Arial" w:hint="eastAsia"/>
          <w:b/>
          <w:color w:val="0070C0"/>
          <w:sz w:val="24"/>
        </w:rPr>
        <w:t>标准展位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38"/>
        <w:gridCol w:w="3918"/>
        <w:gridCol w:w="3740"/>
      </w:tblGrid>
      <w:tr w:rsidR="00C92E70" w:rsidRPr="002E09C0" w:rsidTr="00C92E70">
        <w:tc>
          <w:tcPr>
            <w:tcW w:w="925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展位数</w:t>
            </w:r>
          </w:p>
        </w:tc>
        <w:tc>
          <w:tcPr>
            <w:tcW w:w="2085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服务内容</w:t>
            </w:r>
          </w:p>
        </w:tc>
        <w:tc>
          <w:tcPr>
            <w:tcW w:w="1990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服务特色</w:t>
            </w:r>
          </w:p>
        </w:tc>
      </w:tr>
      <w:tr w:rsidR="00C92E70" w:rsidRPr="00A736AB" w:rsidTr="00C92E70">
        <w:tc>
          <w:tcPr>
            <w:tcW w:w="925" w:type="pct"/>
            <w:vAlign w:val="center"/>
          </w:tcPr>
          <w:p w:rsidR="00C92E70" w:rsidRDefault="00C92E70" w:rsidP="00433068">
            <w:pPr>
              <w:pStyle w:val="a6"/>
              <w:widowControl/>
              <w:spacing w:before="90" w:beforeAutospacing="0" w:after="9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个</w:t>
            </w:r>
          </w:p>
          <w:p w:rsidR="00C92E70" w:rsidRDefault="00C92E70" w:rsidP="00433068">
            <w:pPr>
              <w:pStyle w:val="a6"/>
              <w:widowControl/>
              <w:spacing w:before="90" w:beforeAutospacing="0" w:after="90" w:afterAutospacing="0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085" w:type="pct"/>
            <w:vAlign w:val="center"/>
          </w:tcPr>
          <w:p w:rsidR="00C92E70" w:rsidRDefault="00C92E70" w:rsidP="0043306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kern w:val="0"/>
                <w:szCs w:val="21"/>
              </w:rPr>
              <w:t>标展</w:t>
            </w:r>
            <w:r>
              <w:rPr>
                <w:rFonts w:ascii="Arial" w:hAnsi="Arial" w:cs="Arial"/>
                <w:bCs/>
                <w:kern w:val="0"/>
                <w:szCs w:val="21"/>
              </w:rPr>
              <w:t>1</w:t>
            </w:r>
            <w:r>
              <w:rPr>
                <w:rFonts w:ascii="Arial" w:hAnsi="Arial" w:cs="Arial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Arial" w:hAnsi="Arial" w:cs="Arial"/>
                <w:bCs/>
                <w:kern w:val="0"/>
                <w:szCs w:val="21"/>
              </w:rPr>
              <w:t>（</w:t>
            </w:r>
            <w:r>
              <w:rPr>
                <w:rFonts w:ascii="Arial" w:hAnsi="Arial" w:cs="Arial"/>
                <w:bCs/>
                <w:kern w:val="0"/>
                <w:szCs w:val="21"/>
              </w:rPr>
              <w:t>1.7*1.5</w:t>
            </w:r>
            <w:r>
              <w:rPr>
                <w:rFonts w:ascii="Arial" w:hAnsi="Arial" w:cs="Arial"/>
                <w:bCs/>
                <w:kern w:val="0"/>
                <w:szCs w:val="21"/>
              </w:rPr>
              <w:t>米）</w:t>
            </w:r>
          </w:p>
          <w:p w:rsidR="00C92E70" w:rsidRDefault="00C92E70" w:rsidP="0043306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1</w:t>
            </w:r>
            <w:r>
              <w:rPr>
                <w:rFonts w:ascii="Arial" w:hAnsi="Arial" w:cs="Arial"/>
                <w:bCs/>
                <w:kern w:val="0"/>
                <w:szCs w:val="21"/>
              </w:rPr>
              <w:t>张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>洽谈桌</w:t>
            </w:r>
            <w:r>
              <w:rPr>
                <w:rFonts w:ascii="Arial" w:hAnsi="Arial" w:cs="Arial"/>
                <w:bCs/>
                <w:kern w:val="0"/>
                <w:szCs w:val="21"/>
              </w:rPr>
              <w:t>，</w:t>
            </w:r>
            <w:r>
              <w:rPr>
                <w:rFonts w:ascii="Arial" w:hAnsi="Arial" w:cs="Arial"/>
                <w:bCs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>把</w:t>
            </w:r>
            <w:r>
              <w:rPr>
                <w:rFonts w:ascii="Arial" w:hAnsi="Arial" w:cs="Arial"/>
                <w:bCs/>
                <w:kern w:val="0"/>
                <w:szCs w:val="21"/>
              </w:rPr>
              <w:t>椅子</w:t>
            </w:r>
          </w:p>
          <w:p w:rsidR="00C92E70" w:rsidRDefault="00C92E70" w:rsidP="00433068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每展位配液晶显示屏</w:t>
            </w:r>
            <w:r>
              <w:rPr>
                <w:rFonts w:ascii="Arial" w:hAnsi="Arial" w:cs="Arial"/>
                <w:bCs/>
                <w:kern w:val="0"/>
                <w:szCs w:val="21"/>
              </w:rPr>
              <w:t>1</w:t>
            </w:r>
            <w:r>
              <w:rPr>
                <w:rFonts w:ascii="Arial" w:hAnsi="Arial" w:cs="Arial"/>
                <w:bCs/>
                <w:kern w:val="0"/>
                <w:szCs w:val="21"/>
              </w:rPr>
              <w:t>个</w:t>
            </w:r>
          </w:p>
        </w:tc>
        <w:tc>
          <w:tcPr>
            <w:tcW w:w="1990" w:type="pct"/>
            <w:vAlign w:val="center"/>
          </w:tcPr>
          <w:p w:rsidR="00C92E70" w:rsidRDefault="00C92E70" w:rsidP="00433068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专业性：招聘单位、求职者均来自生物医药行业</w:t>
            </w:r>
          </w:p>
          <w:p w:rsidR="00C92E70" w:rsidRDefault="00C92E70" w:rsidP="00433068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正规性：正规招聘会会场配备，宣传、影响范围广</w:t>
            </w:r>
          </w:p>
        </w:tc>
      </w:tr>
    </w:tbl>
    <w:p w:rsidR="00762410" w:rsidRDefault="00762410">
      <w:pPr>
        <w:spacing w:line="360" w:lineRule="auto"/>
        <w:rPr>
          <w:rFonts w:ascii="Arial" w:hAnsi="Arial" w:cs="Arial"/>
          <w:szCs w:val="21"/>
        </w:rPr>
      </w:pPr>
    </w:p>
    <w:p w:rsidR="00762410" w:rsidRPr="002E09C0" w:rsidRDefault="001B40C4">
      <w:pPr>
        <w:spacing w:line="360" w:lineRule="auto"/>
        <w:rPr>
          <w:rFonts w:ascii="Arial" w:hAnsi="Arial" w:cs="Arial"/>
          <w:b/>
          <w:color w:val="00B050"/>
          <w:sz w:val="24"/>
        </w:rPr>
      </w:pPr>
      <w:r w:rsidRPr="002E09C0">
        <w:rPr>
          <w:rFonts w:ascii="Arial" w:eastAsia="MS Mincho" w:hAnsi="Arial" w:cs="Arial"/>
          <w:b/>
          <w:color w:val="00B050"/>
          <w:sz w:val="24"/>
        </w:rPr>
        <w:t>￭</w:t>
      </w:r>
      <w:r w:rsidR="002E09C0" w:rsidRPr="002E09C0">
        <w:rPr>
          <w:rFonts w:ascii="Arial" w:hAnsi="Arial" w:cs="Arial" w:hint="eastAsia"/>
          <w:b/>
          <w:color w:val="00B050"/>
          <w:sz w:val="24"/>
        </w:rPr>
        <w:t>方案二：</w:t>
      </w:r>
      <w:r w:rsidRPr="002E09C0">
        <w:rPr>
          <w:rFonts w:ascii="Arial" w:hAnsi="Arial" w:cs="Arial"/>
          <w:b/>
          <w:color w:val="00B050"/>
          <w:sz w:val="24"/>
        </w:rPr>
        <w:t>VIP</w:t>
      </w:r>
      <w:r w:rsidRPr="002E09C0">
        <w:rPr>
          <w:rFonts w:ascii="Arial" w:hAnsi="Arial" w:cs="Arial"/>
          <w:b/>
          <w:color w:val="00B050"/>
          <w:sz w:val="24"/>
        </w:rPr>
        <w:t>高级人才交流会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38"/>
        <w:gridCol w:w="3918"/>
        <w:gridCol w:w="3740"/>
      </w:tblGrid>
      <w:tr w:rsidR="00C92E70" w:rsidRPr="002E09C0" w:rsidTr="00C92E70">
        <w:tc>
          <w:tcPr>
            <w:tcW w:w="925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VIP</w:t>
            </w:r>
            <w:r w:rsidRPr="002E09C0">
              <w:rPr>
                <w:rFonts w:ascii="Arial" w:hAnsi="Arial" w:cs="Arial"/>
                <w:b/>
                <w:sz w:val="24"/>
              </w:rPr>
              <w:t>洽谈室</w:t>
            </w:r>
          </w:p>
        </w:tc>
        <w:tc>
          <w:tcPr>
            <w:tcW w:w="2085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服务内容</w:t>
            </w:r>
          </w:p>
        </w:tc>
        <w:tc>
          <w:tcPr>
            <w:tcW w:w="1990" w:type="pct"/>
            <w:shd w:val="clear" w:color="auto" w:fill="D9D9D9"/>
          </w:tcPr>
          <w:p w:rsidR="00C92E70" w:rsidRPr="002E09C0" w:rsidRDefault="00C92E7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E09C0">
              <w:rPr>
                <w:rFonts w:ascii="Arial" w:hAnsi="Arial" w:cs="Arial"/>
                <w:b/>
                <w:sz w:val="24"/>
              </w:rPr>
              <w:t>服务特色</w:t>
            </w:r>
          </w:p>
        </w:tc>
      </w:tr>
      <w:tr w:rsidR="00C92E70" w:rsidTr="00C92E70">
        <w:trPr>
          <w:trHeight w:val="2516"/>
        </w:trPr>
        <w:tc>
          <w:tcPr>
            <w:tcW w:w="925" w:type="pct"/>
            <w:vAlign w:val="center"/>
          </w:tcPr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10</w:t>
            </w:r>
            <w:r>
              <w:rPr>
                <w:rFonts w:ascii="Arial" w:hAnsi="Arial" w:cs="Arial"/>
                <w:bCs/>
                <w:szCs w:val="21"/>
              </w:rPr>
              <w:t>间</w:t>
            </w:r>
          </w:p>
        </w:tc>
        <w:tc>
          <w:tcPr>
            <w:tcW w:w="2085" w:type="pct"/>
            <w:vAlign w:val="center"/>
          </w:tcPr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  <w:r>
              <w:rPr>
                <w:rFonts w:ascii="Arial" w:hAnsi="Arial" w:cs="Arial"/>
                <w:bCs/>
                <w:szCs w:val="21"/>
              </w:rPr>
              <w:t>、独立</w:t>
            </w:r>
            <w:r>
              <w:rPr>
                <w:rFonts w:ascii="Arial" w:hAnsi="Arial" w:cs="Arial"/>
                <w:bCs/>
                <w:szCs w:val="21"/>
              </w:rPr>
              <w:t>VIP</w:t>
            </w:r>
            <w:r>
              <w:rPr>
                <w:rFonts w:ascii="Arial" w:hAnsi="Arial" w:cs="Arial"/>
                <w:bCs/>
                <w:szCs w:val="21"/>
              </w:rPr>
              <w:t>洽谈室</w:t>
            </w:r>
            <w:r>
              <w:rPr>
                <w:rFonts w:ascii="Arial" w:hAnsi="Arial" w:cs="Arial"/>
                <w:bCs/>
                <w:szCs w:val="21"/>
              </w:rPr>
              <w:t>1</w:t>
            </w:r>
            <w:r>
              <w:rPr>
                <w:rFonts w:ascii="Arial" w:hAnsi="Arial" w:cs="Arial"/>
                <w:bCs/>
                <w:szCs w:val="21"/>
              </w:rPr>
              <w:t>间</w:t>
            </w:r>
          </w:p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2</w:t>
            </w:r>
            <w:r>
              <w:rPr>
                <w:rFonts w:ascii="Arial" w:hAnsi="Arial" w:cs="Arial"/>
                <w:bCs/>
                <w:szCs w:val="21"/>
              </w:rPr>
              <w:t>、定向推荐优质中高级人才应聘者</w:t>
            </w:r>
          </w:p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</w:t>
            </w:r>
            <w:r>
              <w:rPr>
                <w:rFonts w:ascii="Arial" w:hAnsi="Arial" w:cs="Arial"/>
                <w:bCs/>
                <w:szCs w:val="21"/>
              </w:rPr>
              <w:t>、按需为用人单位匹配人才简历</w:t>
            </w:r>
          </w:p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4</w:t>
            </w:r>
            <w:r>
              <w:rPr>
                <w:rFonts w:ascii="Arial" w:hAnsi="Arial" w:cs="Arial"/>
                <w:bCs/>
                <w:szCs w:val="21"/>
              </w:rPr>
              <w:t>、招聘助理</w:t>
            </w:r>
            <w:r>
              <w:rPr>
                <w:rFonts w:ascii="Arial" w:hAnsi="Arial" w:cs="Arial"/>
                <w:bCs/>
                <w:szCs w:val="21"/>
              </w:rPr>
              <w:t>VIP</w:t>
            </w:r>
            <w:r>
              <w:rPr>
                <w:rFonts w:ascii="Arial" w:hAnsi="Arial" w:cs="Arial"/>
                <w:bCs/>
                <w:szCs w:val="21"/>
              </w:rPr>
              <w:t>服务</w:t>
            </w:r>
          </w:p>
          <w:p w:rsidR="00C92E70" w:rsidRDefault="00C92E70" w:rsidP="00433068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5</w:t>
            </w:r>
            <w:r>
              <w:rPr>
                <w:rFonts w:ascii="Arial" w:hAnsi="Arial" w:cs="Arial"/>
                <w:bCs/>
                <w:szCs w:val="21"/>
              </w:rPr>
              <w:t>、线上线</w:t>
            </w:r>
            <w:proofErr w:type="gramStart"/>
            <w:r>
              <w:rPr>
                <w:rFonts w:ascii="Arial" w:hAnsi="Arial" w:cs="Arial"/>
                <w:bCs/>
                <w:szCs w:val="21"/>
              </w:rPr>
              <w:t>下发布</w:t>
            </w:r>
            <w:proofErr w:type="gramEnd"/>
            <w:r>
              <w:rPr>
                <w:rFonts w:ascii="Arial" w:hAnsi="Arial" w:cs="Arial"/>
                <w:bCs/>
                <w:szCs w:val="21"/>
              </w:rPr>
              <w:t>企业</w:t>
            </w:r>
            <w:r>
              <w:rPr>
                <w:rFonts w:ascii="Arial" w:hAnsi="Arial" w:cs="Arial"/>
                <w:bCs/>
                <w:szCs w:val="21"/>
              </w:rPr>
              <w:t>LOGO</w:t>
            </w:r>
            <w:r>
              <w:rPr>
                <w:rFonts w:ascii="Arial" w:hAnsi="Arial" w:cs="Arial"/>
                <w:bCs/>
                <w:szCs w:val="21"/>
              </w:rPr>
              <w:t>及招聘信息</w:t>
            </w:r>
          </w:p>
        </w:tc>
        <w:tc>
          <w:tcPr>
            <w:tcW w:w="1990" w:type="pct"/>
            <w:vAlign w:val="center"/>
          </w:tcPr>
          <w:p w:rsidR="00C92E70" w:rsidRDefault="00C92E70" w:rsidP="00433068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私密性：</w:t>
            </w:r>
            <w:r>
              <w:rPr>
                <w:rFonts w:ascii="Arial" w:hAnsi="Arial" w:cs="Arial"/>
                <w:bCs/>
                <w:szCs w:val="21"/>
              </w:rPr>
              <w:t>独立</w:t>
            </w:r>
            <w:r>
              <w:rPr>
                <w:rFonts w:ascii="Arial" w:hAnsi="Arial" w:cs="Arial"/>
                <w:bCs/>
                <w:szCs w:val="21"/>
              </w:rPr>
              <w:t>VIP</w:t>
            </w:r>
            <w:r>
              <w:rPr>
                <w:rFonts w:ascii="Arial" w:hAnsi="Arial" w:cs="Arial"/>
                <w:bCs/>
                <w:szCs w:val="21"/>
              </w:rPr>
              <w:t>洽谈室，</w:t>
            </w:r>
            <w:r>
              <w:rPr>
                <w:rFonts w:ascii="Arial" w:hAnsi="Arial" w:cs="Arial"/>
                <w:szCs w:val="21"/>
              </w:rPr>
              <w:t>封闭式会谈，配备专门候场区</w:t>
            </w:r>
          </w:p>
          <w:p w:rsidR="00C92E70" w:rsidRDefault="00C92E70" w:rsidP="00433068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高效性：提前定向邀约面试候选人，吸引中高端人才</w:t>
            </w:r>
          </w:p>
        </w:tc>
      </w:tr>
    </w:tbl>
    <w:p w:rsidR="00762410" w:rsidRDefault="00762410">
      <w:pPr>
        <w:spacing w:line="360" w:lineRule="auto"/>
        <w:rPr>
          <w:rFonts w:ascii="Arial" w:eastAsia="MS Mincho" w:hAnsi="Arial" w:cs="Arial"/>
          <w:b/>
          <w:color w:val="E06A09"/>
          <w:szCs w:val="21"/>
        </w:rPr>
      </w:pPr>
    </w:p>
    <w:p w:rsidR="00762410" w:rsidRPr="002E09C0" w:rsidRDefault="001B40C4">
      <w:pPr>
        <w:spacing w:line="360" w:lineRule="auto"/>
        <w:rPr>
          <w:rFonts w:ascii="Arial" w:hAnsi="Arial" w:cs="Arial"/>
          <w:b/>
          <w:sz w:val="24"/>
        </w:rPr>
      </w:pPr>
      <w:r w:rsidRPr="002E09C0">
        <w:rPr>
          <w:rFonts w:ascii="Arial" w:eastAsia="MS Mincho" w:hAnsi="Arial" w:cs="Arial"/>
          <w:b/>
          <w:color w:val="FF9900"/>
          <w:sz w:val="24"/>
        </w:rPr>
        <w:t>￭</w:t>
      </w:r>
      <w:r w:rsidRPr="002E09C0">
        <w:rPr>
          <w:rFonts w:ascii="Arial" w:hAnsi="Arial" w:cs="Arial"/>
          <w:b/>
          <w:color w:val="FF9900"/>
          <w:sz w:val="24"/>
        </w:rPr>
        <w:t>凡参会单位，可享用工作午餐、饮用水各</w:t>
      </w:r>
      <w:r w:rsidRPr="002E09C0">
        <w:rPr>
          <w:rFonts w:ascii="Arial" w:hAnsi="Arial" w:cs="Arial"/>
          <w:b/>
          <w:color w:val="FF9900"/>
          <w:sz w:val="24"/>
        </w:rPr>
        <w:t>2</w:t>
      </w:r>
      <w:r w:rsidRPr="002E09C0">
        <w:rPr>
          <w:rFonts w:ascii="Arial" w:hAnsi="Arial" w:cs="Arial"/>
          <w:b/>
          <w:color w:val="FF9900"/>
          <w:sz w:val="24"/>
        </w:rPr>
        <w:t>份，同时享有以下增值服务。</w:t>
      </w:r>
    </w:p>
    <w:p w:rsidR="00762410" w:rsidRPr="002E09C0" w:rsidRDefault="001B40C4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firstLineChars="0"/>
        <w:jc w:val="left"/>
        <w:rPr>
          <w:rFonts w:ascii="Arial" w:hAnsi="Arial" w:cs="Arial"/>
          <w:bCs/>
          <w:sz w:val="24"/>
        </w:rPr>
      </w:pPr>
      <w:r w:rsidRPr="002E09C0">
        <w:rPr>
          <w:rFonts w:ascii="Arial" w:hAnsi="Arial" w:cs="Arial"/>
          <w:bCs/>
          <w:sz w:val="24"/>
        </w:rPr>
        <w:t>参会材料</w:t>
      </w:r>
      <w:r w:rsidRPr="002E09C0">
        <w:rPr>
          <w:rFonts w:ascii="Arial" w:hAnsi="Arial" w:cs="Arial"/>
          <w:bCs/>
          <w:sz w:val="24"/>
        </w:rPr>
        <w:t>2</w:t>
      </w:r>
      <w:r w:rsidRPr="002E09C0">
        <w:rPr>
          <w:rFonts w:ascii="Arial" w:hAnsi="Arial" w:cs="Arial"/>
          <w:bCs/>
          <w:sz w:val="24"/>
        </w:rPr>
        <w:t>份；</w:t>
      </w:r>
    </w:p>
    <w:p w:rsidR="00762410" w:rsidRPr="002E09C0" w:rsidRDefault="001B40C4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firstLineChars="0"/>
        <w:jc w:val="left"/>
        <w:rPr>
          <w:rFonts w:ascii="Arial" w:hAnsi="Arial" w:cs="Arial"/>
          <w:bCs/>
          <w:sz w:val="24"/>
        </w:rPr>
      </w:pPr>
      <w:r w:rsidRPr="002E09C0">
        <w:rPr>
          <w:rFonts w:ascii="Arial" w:hAnsi="Arial" w:cs="Arial"/>
          <w:bCs/>
          <w:sz w:val="24"/>
        </w:rPr>
        <w:t>上海人才热线免费提供</w:t>
      </w:r>
      <w:r w:rsidRPr="002E09C0">
        <w:rPr>
          <w:rFonts w:ascii="Arial" w:hAnsi="Arial" w:cs="Arial"/>
          <w:bCs/>
          <w:sz w:val="24"/>
        </w:rPr>
        <w:t>1</w:t>
      </w:r>
      <w:r w:rsidRPr="002E09C0">
        <w:rPr>
          <w:rFonts w:ascii="Arial" w:hAnsi="Arial" w:cs="Arial"/>
          <w:bCs/>
          <w:sz w:val="24"/>
        </w:rPr>
        <w:t>个月的企业招聘岗位信息在线发布；</w:t>
      </w:r>
    </w:p>
    <w:p w:rsidR="00762410" w:rsidRPr="002E09C0" w:rsidRDefault="001B40C4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firstLineChars="0"/>
        <w:jc w:val="left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现场参会手册发布招聘信息；</w:t>
      </w:r>
    </w:p>
    <w:p w:rsidR="00762410" w:rsidRPr="002E09C0" w:rsidRDefault="001B40C4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firstLineChars="0"/>
        <w:jc w:val="left"/>
        <w:rPr>
          <w:rFonts w:ascii="Arial" w:hAnsi="Arial" w:cs="Arial"/>
          <w:bCs/>
          <w:sz w:val="24"/>
        </w:rPr>
      </w:pPr>
      <w:r w:rsidRPr="002E09C0">
        <w:rPr>
          <w:rFonts w:ascii="Arial" w:hAnsi="Arial" w:cs="Arial"/>
          <w:bCs/>
          <w:sz w:val="24"/>
        </w:rPr>
        <w:t>提供徐汇区生物医药协会免费入会资格；</w:t>
      </w:r>
    </w:p>
    <w:p w:rsidR="00762410" w:rsidRPr="002E09C0" w:rsidRDefault="001B40C4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Cs/>
          <w:sz w:val="24"/>
        </w:rPr>
      </w:pPr>
      <w:r w:rsidRPr="002E09C0">
        <w:rPr>
          <w:rFonts w:ascii="Arial" w:hAnsi="Arial" w:cs="Arial"/>
          <w:bCs/>
          <w:sz w:val="24"/>
        </w:rPr>
        <w:t>提供生物医药人才培养课程</w:t>
      </w:r>
      <w:r w:rsidRPr="002E09C0">
        <w:rPr>
          <w:rFonts w:ascii="Arial" w:hAnsi="Arial" w:cs="Arial"/>
          <w:bCs/>
          <w:sz w:val="24"/>
        </w:rPr>
        <w:t>1</w:t>
      </w:r>
      <w:r w:rsidR="00F72EC9" w:rsidRPr="002E09C0">
        <w:rPr>
          <w:rFonts w:ascii="Arial" w:hAnsi="Arial" w:cs="Arial" w:hint="eastAsia"/>
          <w:bCs/>
          <w:sz w:val="24"/>
        </w:rPr>
        <w:t>人</w:t>
      </w:r>
      <w:r w:rsidRPr="002E09C0">
        <w:rPr>
          <w:rFonts w:ascii="Arial" w:hAnsi="Arial" w:cs="Arial"/>
          <w:bCs/>
          <w:sz w:val="24"/>
        </w:rPr>
        <w:t>次。</w:t>
      </w:r>
    </w:p>
    <w:p w:rsidR="00762410" w:rsidRPr="002E09C0" w:rsidRDefault="001B40C4">
      <w:pPr>
        <w:spacing w:line="360" w:lineRule="auto"/>
        <w:rPr>
          <w:rFonts w:ascii="Arial" w:hAnsi="Arial" w:cs="Arial"/>
          <w:b/>
          <w:sz w:val="24"/>
        </w:rPr>
      </w:pPr>
      <w:r w:rsidRPr="002E09C0">
        <w:rPr>
          <w:rFonts w:ascii="Arial" w:hAnsi="Arial" w:cs="Arial"/>
          <w:b/>
          <w:sz w:val="24"/>
        </w:rPr>
        <w:t>七、报名</w:t>
      </w:r>
      <w:r w:rsidR="001D7B9C">
        <w:rPr>
          <w:rFonts w:ascii="Arial" w:hAnsi="Arial" w:cs="Arial" w:hint="eastAsia"/>
          <w:b/>
          <w:sz w:val="24"/>
        </w:rPr>
        <w:t>方式</w:t>
      </w:r>
    </w:p>
    <w:p w:rsidR="001D7B9C" w:rsidRDefault="009238C5" w:rsidP="001D7B9C">
      <w:pPr>
        <w:pStyle w:val="a6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D7B9C">
        <w:rPr>
          <w:rFonts w:hint="eastAsia"/>
        </w:rPr>
        <w:t>请登录</w:t>
      </w:r>
      <w:hyperlink r:id="rId10" w:history="1">
        <w:r w:rsidR="001D7B9C">
          <w:rPr>
            <w:rStyle w:val="a7"/>
            <w:rFonts w:ascii="Arial" w:hAnsi="Arial" w:cs="Arial"/>
          </w:rPr>
          <w:t>www.jkbp.com</w:t>
        </w:r>
      </w:hyperlink>
      <w:r w:rsidR="001D7B9C">
        <w:rPr>
          <w:rFonts w:hint="eastAsia"/>
        </w:rPr>
        <w:t>（</w:t>
      </w:r>
      <w:proofErr w:type="gramStart"/>
      <w:r w:rsidR="001D7B9C">
        <w:rPr>
          <w:rFonts w:hint="eastAsia"/>
        </w:rPr>
        <w:t>上海聚科生物</w:t>
      </w:r>
      <w:proofErr w:type="gramEnd"/>
      <w:r w:rsidR="001D7B9C">
        <w:rPr>
          <w:rFonts w:hint="eastAsia"/>
        </w:rPr>
        <w:t>园区官网）点击活动页面</w:t>
      </w:r>
      <w:r>
        <w:rPr>
          <w:rFonts w:hint="eastAsia"/>
        </w:rPr>
        <w:t>中【企业报名】按钮，下载</w:t>
      </w:r>
      <w:r w:rsidRPr="009238C5">
        <w:t>《用人单位参会回执》</w:t>
      </w:r>
      <w:r>
        <w:rPr>
          <w:rFonts w:hint="eastAsia"/>
        </w:rPr>
        <w:t>，填写后进行在线报名（上传回执</w:t>
      </w:r>
      <w:r w:rsidR="001D7B9C">
        <w:rPr>
          <w:rFonts w:hint="eastAsia"/>
        </w:rPr>
        <w:t>）。</w:t>
      </w:r>
    </w:p>
    <w:p w:rsidR="009238C5" w:rsidRDefault="009238C5" w:rsidP="001D7B9C">
      <w:pPr>
        <w:pStyle w:val="a6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、收到邮件者，请填写附件</w:t>
      </w:r>
      <w:r w:rsidRPr="009238C5">
        <w:t>《用人单位参会回执》</w:t>
      </w:r>
      <w:r>
        <w:rPr>
          <w:rFonts w:hint="eastAsia"/>
        </w:rPr>
        <w:t>，</w:t>
      </w:r>
      <w:hyperlink r:id="rId11" w:history="1">
        <w:r w:rsidR="00A31FB6" w:rsidRPr="007A091C">
          <w:rPr>
            <w:rStyle w:val="a7"/>
            <w:rFonts w:hint="eastAsia"/>
          </w:rPr>
          <w:t>回复至</w:t>
        </w:r>
        <w:r w:rsidR="00A31FB6" w:rsidRPr="007A091C">
          <w:rPr>
            <w:rStyle w:val="a7"/>
            <w:rFonts w:hint="eastAsia"/>
          </w:rPr>
          <w:t>info@jkbp.com</w:t>
        </w:r>
      </w:hyperlink>
      <w:r>
        <w:rPr>
          <w:rFonts w:hint="eastAsia"/>
        </w:rPr>
        <w:t>。</w:t>
      </w:r>
    </w:p>
    <w:p w:rsidR="00A31FB6" w:rsidRDefault="00A31FB6" w:rsidP="001D7B9C">
      <w:pPr>
        <w:pStyle w:val="a6"/>
        <w:spacing w:line="360" w:lineRule="auto"/>
      </w:pPr>
    </w:p>
    <w:p w:rsidR="00A31FB6" w:rsidRPr="00A31FB6" w:rsidRDefault="00A31FB6" w:rsidP="001D7B9C">
      <w:pPr>
        <w:pStyle w:val="a6"/>
        <w:spacing w:line="360" w:lineRule="auto"/>
        <w:rPr>
          <w:rFonts w:hint="eastAsia"/>
        </w:rPr>
      </w:pPr>
    </w:p>
    <w:p w:rsidR="00762410" w:rsidRPr="002E09C0" w:rsidRDefault="001B40C4">
      <w:pPr>
        <w:spacing w:line="360" w:lineRule="auto"/>
        <w:rPr>
          <w:rFonts w:ascii="Arial" w:hAnsi="Arial" w:cs="Arial"/>
          <w:b/>
          <w:sz w:val="24"/>
        </w:rPr>
      </w:pPr>
      <w:r w:rsidRPr="002E09C0">
        <w:rPr>
          <w:rFonts w:ascii="Arial" w:hAnsi="Arial" w:cs="Arial"/>
          <w:b/>
          <w:sz w:val="24"/>
        </w:rPr>
        <w:t>招聘会服务热线：</w:t>
      </w:r>
      <w:r w:rsidR="00F72EC9" w:rsidRPr="002E09C0">
        <w:rPr>
          <w:rFonts w:ascii="Arial" w:hAnsi="Arial" w:cs="Arial" w:hint="eastAsia"/>
          <w:b/>
          <w:sz w:val="24"/>
        </w:rPr>
        <w:t>王海裔</w:t>
      </w:r>
      <w:r w:rsidRPr="002E09C0">
        <w:rPr>
          <w:rFonts w:ascii="Arial" w:hAnsi="Arial" w:cs="Arial"/>
          <w:b/>
          <w:sz w:val="24"/>
        </w:rPr>
        <w:t xml:space="preserve">                          VIP</w:t>
      </w:r>
      <w:r w:rsidRPr="002E09C0">
        <w:rPr>
          <w:rFonts w:ascii="Arial" w:hAnsi="Arial" w:cs="Arial"/>
          <w:b/>
          <w:sz w:val="24"/>
        </w:rPr>
        <w:t>服务热线：曾继宏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T:021-54489815*615                              T:021-33199021</w:t>
      </w:r>
    </w:p>
    <w:p w:rsidR="00762410" w:rsidRPr="002E09C0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M:</w:t>
      </w:r>
      <w:r w:rsidR="00F72EC9" w:rsidRPr="002E09C0">
        <w:rPr>
          <w:rFonts w:ascii="Arial" w:hAnsi="Arial" w:cs="Arial" w:hint="eastAsia"/>
          <w:sz w:val="24"/>
        </w:rPr>
        <w:t>15316237937</w:t>
      </w:r>
      <w:r w:rsidRPr="002E09C0">
        <w:rPr>
          <w:rFonts w:ascii="Arial" w:hAnsi="Arial" w:cs="Arial"/>
          <w:sz w:val="24"/>
        </w:rPr>
        <w:t xml:space="preserve">     </w:t>
      </w:r>
      <w:r w:rsidR="009238C5">
        <w:rPr>
          <w:rFonts w:ascii="Arial" w:hAnsi="Arial" w:cs="Arial" w:hint="eastAsia"/>
          <w:sz w:val="24"/>
        </w:rPr>
        <w:t xml:space="preserve">                             </w:t>
      </w:r>
      <w:r w:rsidRPr="002E09C0">
        <w:rPr>
          <w:rFonts w:ascii="Arial" w:hAnsi="Arial" w:cs="Arial"/>
          <w:sz w:val="24"/>
        </w:rPr>
        <w:t>M:18621796230</w:t>
      </w:r>
    </w:p>
    <w:p w:rsidR="009212F5" w:rsidRPr="009238C5" w:rsidRDefault="001B40C4">
      <w:pPr>
        <w:spacing w:line="360" w:lineRule="auto"/>
        <w:rPr>
          <w:rFonts w:ascii="Arial" w:hAnsi="Arial" w:cs="Arial"/>
          <w:sz w:val="24"/>
        </w:rPr>
      </w:pPr>
      <w:r w:rsidRPr="002E09C0">
        <w:rPr>
          <w:rFonts w:ascii="Arial" w:hAnsi="Arial" w:cs="Arial"/>
          <w:sz w:val="24"/>
        </w:rPr>
        <w:t>E</w:t>
      </w:r>
      <w:proofErr w:type="gramStart"/>
      <w:r w:rsidRPr="002E09C0">
        <w:rPr>
          <w:rFonts w:ascii="Arial" w:hAnsi="Arial" w:cs="Arial"/>
          <w:sz w:val="24"/>
        </w:rPr>
        <w:t>:</w:t>
      </w:r>
      <w:proofErr w:type="gramEnd"/>
      <w:r w:rsidR="008F1B0F">
        <w:fldChar w:fldCharType="begin"/>
      </w:r>
      <w:r w:rsidR="008F1B0F">
        <w:instrText xml:space="preserve"> HYPERLINK "mailto:info@jkbp.com" </w:instrText>
      </w:r>
      <w:r w:rsidR="008F1B0F">
        <w:fldChar w:fldCharType="separate"/>
      </w:r>
      <w:r w:rsidRPr="002E09C0">
        <w:rPr>
          <w:rStyle w:val="a7"/>
          <w:rFonts w:ascii="Arial" w:hAnsi="Arial" w:cs="Arial"/>
          <w:color w:val="auto"/>
          <w:sz w:val="24"/>
        </w:rPr>
        <w:t>info@jkbp.com</w:t>
      </w:r>
      <w:r w:rsidR="008F1B0F">
        <w:rPr>
          <w:rStyle w:val="a7"/>
          <w:rFonts w:ascii="Arial" w:hAnsi="Arial" w:cs="Arial"/>
          <w:color w:val="auto"/>
          <w:sz w:val="24"/>
        </w:rPr>
        <w:fldChar w:fldCharType="end"/>
      </w:r>
      <w:r w:rsidRPr="002E09C0">
        <w:rPr>
          <w:rFonts w:ascii="Arial" w:hAnsi="Arial" w:cs="Arial"/>
          <w:sz w:val="24"/>
        </w:rPr>
        <w:t xml:space="preserve">                                 E:zhaopin@zuijob.com</w:t>
      </w:r>
    </w:p>
    <w:p w:rsidR="009238C5" w:rsidRDefault="009238C5">
      <w:pPr>
        <w:spacing w:line="360" w:lineRule="auto"/>
        <w:rPr>
          <w:rFonts w:ascii="Arial" w:eastAsiaTheme="minorEastAsia" w:hAnsi="Arial" w:cs="Arial"/>
          <w:b/>
          <w:color w:val="00B050"/>
          <w:sz w:val="24"/>
        </w:rPr>
      </w:pPr>
    </w:p>
    <w:p w:rsidR="00762410" w:rsidRPr="00152603" w:rsidRDefault="001B40C4">
      <w:pPr>
        <w:spacing w:line="360" w:lineRule="auto"/>
        <w:rPr>
          <w:rFonts w:ascii="Arial" w:hAnsi="Arial" w:cs="Arial"/>
          <w:b/>
          <w:sz w:val="24"/>
        </w:rPr>
      </w:pPr>
      <w:r w:rsidRPr="00152603">
        <w:rPr>
          <w:rFonts w:ascii="Arial" w:eastAsia="MS Mincho" w:hAnsi="Arial" w:cs="Arial"/>
          <w:b/>
          <w:color w:val="00B050"/>
          <w:sz w:val="24"/>
        </w:rPr>
        <w:t>￭</w:t>
      </w:r>
      <w:r w:rsidRPr="00152603">
        <w:rPr>
          <w:rFonts w:ascii="Arial" w:hAnsi="Arial" w:cs="Arial"/>
          <w:b/>
          <w:sz w:val="24"/>
        </w:rPr>
        <w:t>历届招聘会现场</w:t>
      </w:r>
    </w:p>
    <w:p w:rsidR="00762410" w:rsidRDefault="004A32D5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486400" cy="1285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10" w:rsidRDefault="001B40C4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场馆布局</w:t>
      </w:r>
      <w:r>
        <w:rPr>
          <w:rFonts w:ascii="Arial" w:hAnsi="Arial" w:cs="Arial"/>
          <w:szCs w:val="21"/>
        </w:rPr>
        <w:t xml:space="preserve">                      VIP</w:t>
      </w:r>
      <w:r>
        <w:rPr>
          <w:rFonts w:ascii="Arial" w:hAnsi="Arial" w:cs="Arial"/>
          <w:szCs w:val="21"/>
        </w:rPr>
        <w:t>室</w:t>
      </w:r>
      <w:r w:rsidR="009212F5">
        <w:rPr>
          <w:rFonts w:ascii="Arial" w:hAnsi="Arial" w:cs="Arial" w:hint="eastAsia"/>
          <w:szCs w:val="21"/>
        </w:rPr>
        <w:t xml:space="preserve">                     </w:t>
      </w:r>
      <w:r>
        <w:rPr>
          <w:rFonts w:ascii="Arial" w:hAnsi="Arial" w:cs="Arial"/>
          <w:szCs w:val="21"/>
        </w:rPr>
        <w:t>招聘会现场</w:t>
      </w:r>
    </w:p>
    <w:p w:rsidR="00762410" w:rsidRPr="00152603" w:rsidRDefault="005239AE">
      <w:pPr>
        <w:spacing w:line="360" w:lineRule="auto"/>
        <w:rPr>
          <w:rFonts w:asciiTheme="minorEastAsia" w:eastAsiaTheme="minorEastAsia" w:hAnsiTheme="minorEastAsia" w:cs="Arial"/>
          <w:b/>
          <w:sz w:val="28"/>
          <w:szCs w:val="28"/>
        </w:rPr>
      </w:pPr>
      <w:r w:rsidRPr="00152603">
        <w:rPr>
          <w:rFonts w:ascii="MS Mincho" w:eastAsia="MS Mincho" w:hAnsi="MS Mincho" w:cs="MS Mincho" w:hint="eastAsia"/>
          <w:b/>
          <w:color w:val="00B050"/>
          <w:sz w:val="28"/>
          <w:szCs w:val="28"/>
        </w:rPr>
        <w:t>￭</w:t>
      </w:r>
      <w:r w:rsidRPr="00152603">
        <w:rPr>
          <w:rFonts w:asciiTheme="minorEastAsia" w:eastAsiaTheme="minorEastAsia" w:hAnsiTheme="minorEastAsia" w:cs="Arial" w:hint="eastAsia"/>
          <w:b/>
          <w:sz w:val="28"/>
          <w:szCs w:val="28"/>
        </w:rPr>
        <w:t>主办方介绍</w:t>
      </w:r>
    </w:p>
    <w:p w:rsidR="00762410" w:rsidRPr="00152603" w:rsidRDefault="001B40C4">
      <w:pPr>
        <w:spacing w:line="360" w:lineRule="auto"/>
        <w:rPr>
          <w:rFonts w:asciiTheme="minorEastAsia" w:eastAsiaTheme="minorEastAsia" w:hAnsiTheme="minorEastAsia" w:cs="Arial"/>
          <w:b/>
          <w:sz w:val="28"/>
          <w:szCs w:val="28"/>
        </w:rPr>
      </w:pPr>
      <w:r w:rsidRPr="00152603">
        <w:rPr>
          <w:rFonts w:asciiTheme="minorEastAsia" w:eastAsiaTheme="minorEastAsia" w:hAnsiTheme="minorEastAsia" w:cs="Arial" w:hint="eastAsia"/>
          <w:b/>
          <w:sz w:val="28"/>
          <w:szCs w:val="28"/>
        </w:rPr>
        <w:t>上海知见商务咨询有限公司</w:t>
      </w:r>
    </w:p>
    <w:p w:rsidR="00762410" w:rsidRPr="00152603" w:rsidRDefault="001B40C4" w:rsidP="002E09C0">
      <w:pPr>
        <w:spacing w:line="360" w:lineRule="auto"/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152603">
        <w:rPr>
          <w:rFonts w:asciiTheme="minorEastAsia" w:eastAsiaTheme="minorEastAsia" w:hAnsiTheme="minorEastAsia" w:cs="Arial" w:hint="eastAsia"/>
          <w:sz w:val="28"/>
          <w:szCs w:val="28"/>
        </w:rPr>
        <w:t>知见招聘致力于生物医药人才的成长，专注于解决生物医药企业发展过程中遇到的人才问题。凭借其专业背景、垂直行业资源等优势，提供结果导向人才招聘服务、人才招聘会活动。服务于众多生物医药企业，取得了客户的一致认可。</w:t>
      </w:r>
    </w:p>
    <w:p w:rsidR="00762410" w:rsidRDefault="00762410">
      <w:pPr>
        <w:spacing w:line="360" w:lineRule="auto"/>
        <w:rPr>
          <w:rFonts w:ascii="Arial" w:hAnsi="Arial" w:cs="Arial"/>
          <w:szCs w:val="21"/>
        </w:rPr>
      </w:pPr>
    </w:p>
    <w:p w:rsidR="00762410" w:rsidRDefault="001B40C4">
      <w:pPr>
        <w:spacing w:line="36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附件：《用人单位参会回执》</w:t>
      </w:r>
    </w:p>
    <w:p w:rsidR="00762410" w:rsidRDefault="00762410">
      <w:pPr>
        <w:spacing w:line="360" w:lineRule="auto"/>
        <w:jc w:val="left"/>
        <w:rPr>
          <w:rFonts w:ascii="Arial" w:hAnsi="Arial" w:cs="Arial"/>
          <w:b/>
          <w:szCs w:val="21"/>
        </w:rPr>
      </w:pPr>
    </w:p>
    <w:p w:rsidR="00762410" w:rsidRPr="002E09C0" w:rsidRDefault="001B40C4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gramStart"/>
      <w:r w:rsidRPr="002E09C0">
        <w:rPr>
          <w:rFonts w:ascii="Arial" w:hAnsi="Arial" w:cs="Arial"/>
          <w:sz w:val="28"/>
          <w:szCs w:val="28"/>
        </w:rPr>
        <w:t>上海聚科生物</w:t>
      </w:r>
      <w:proofErr w:type="gramEnd"/>
      <w:r w:rsidRPr="002E09C0">
        <w:rPr>
          <w:rFonts w:ascii="Arial" w:hAnsi="Arial" w:cs="Arial"/>
          <w:sz w:val="28"/>
          <w:szCs w:val="28"/>
        </w:rPr>
        <w:t>园区有限责任公司</w:t>
      </w:r>
    </w:p>
    <w:p w:rsidR="00762410" w:rsidRPr="002E09C0" w:rsidRDefault="001B40C4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2E09C0">
        <w:rPr>
          <w:rFonts w:ascii="Arial" w:hAnsi="Arial" w:cs="Arial"/>
          <w:sz w:val="28"/>
          <w:szCs w:val="28"/>
        </w:rPr>
        <w:t>上海知见商务咨询有限公司</w:t>
      </w:r>
    </w:p>
    <w:p w:rsidR="00762410" w:rsidRPr="002E09C0" w:rsidRDefault="006367A8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2E09C0">
        <w:rPr>
          <w:rFonts w:ascii="Arial" w:hAnsi="Arial" w:cs="Arial"/>
          <w:sz w:val="28"/>
          <w:szCs w:val="28"/>
        </w:rPr>
        <w:t>201</w:t>
      </w:r>
      <w:r w:rsidRPr="002E09C0">
        <w:rPr>
          <w:rFonts w:ascii="Arial" w:hAnsi="Arial" w:cs="Arial" w:hint="eastAsia"/>
          <w:sz w:val="28"/>
          <w:szCs w:val="28"/>
        </w:rPr>
        <w:t>5</w:t>
      </w:r>
      <w:r w:rsidR="001B40C4" w:rsidRPr="002E09C0">
        <w:rPr>
          <w:rFonts w:ascii="Arial" w:hAnsi="Arial" w:cs="Arial"/>
          <w:sz w:val="28"/>
          <w:szCs w:val="28"/>
        </w:rPr>
        <w:t>年</w:t>
      </w:r>
      <w:r w:rsidR="001B40C4" w:rsidRPr="002E09C0">
        <w:rPr>
          <w:rFonts w:ascii="Arial" w:hAnsi="Arial" w:cs="Arial"/>
          <w:sz w:val="28"/>
          <w:szCs w:val="28"/>
        </w:rPr>
        <w:t>10</w:t>
      </w:r>
      <w:r w:rsidR="001B40C4" w:rsidRPr="002E09C0">
        <w:rPr>
          <w:rFonts w:ascii="Arial" w:hAnsi="Arial" w:cs="Arial"/>
          <w:sz w:val="28"/>
          <w:szCs w:val="28"/>
        </w:rPr>
        <w:t>月</w:t>
      </w:r>
      <w:r w:rsidR="00F72EC9" w:rsidRPr="002E09C0">
        <w:rPr>
          <w:rFonts w:ascii="Arial" w:hAnsi="Arial" w:cs="Arial" w:hint="eastAsia"/>
          <w:sz w:val="28"/>
          <w:szCs w:val="28"/>
        </w:rPr>
        <w:t>20</w:t>
      </w:r>
      <w:r w:rsidR="001B40C4" w:rsidRPr="002E09C0">
        <w:rPr>
          <w:rFonts w:ascii="Arial" w:hAnsi="Arial" w:cs="Arial"/>
          <w:sz w:val="28"/>
          <w:szCs w:val="28"/>
        </w:rPr>
        <w:t>日</w:t>
      </w:r>
    </w:p>
    <w:bookmarkEnd w:id="0"/>
    <w:p w:rsidR="00762410" w:rsidRDefault="00762410">
      <w:pPr>
        <w:spacing w:line="360" w:lineRule="auto"/>
        <w:rPr>
          <w:rFonts w:ascii="Arial" w:hAnsi="Arial" w:cs="Arial"/>
          <w:szCs w:val="21"/>
        </w:rPr>
      </w:pPr>
    </w:p>
    <w:p w:rsidR="00762410" w:rsidRDefault="00762410">
      <w:pPr>
        <w:spacing w:line="360" w:lineRule="auto"/>
        <w:rPr>
          <w:rFonts w:ascii="Arial" w:hAnsi="Arial" w:cs="Arial"/>
          <w:szCs w:val="21"/>
        </w:rPr>
        <w:sectPr w:rsidR="00762410">
          <w:type w:val="continuous"/>
          <w:pgSz w:w="11906" w:h="16838"/>
          <w:pgMar w:top="623" w:right="1286" w:bottom="623" w:left="1440" w:header="851" w:footer="992" w:gutter="0"/>
          <w:cols w:space="720"/>
          <w:docGrid w:type="lines" w:linePitch="312"/>
        </w:sectPr>
      </w:pPr>
    </w:p>
    <w:p w:rsidR="00762410" w:rsidRDefault="001B40C4" w:rsidP="004A32D5">
      <w:pPr>
        <w:spacing w:line="360" w:lineRule="auto"/>
        <w:jc w:val="center"/>
        <w:rPr>
          <w:rFonts w:ascii="Arial" w:eastAsia="华文中宋" w:hAnsi="Arial" w:cs="Arial"/>
          <w:b/>
          <w:bCs/>
          <w:kern w:val="0"/>
          <w:sz w:val="44"/>
          <w:szCs w:val="44"/>
        </w:rPr>
      </w:pPr>
      <w:r>
        <w:rPr>
          <w:rFonts w:ascii="Arial" w:eastAsia="华文中宋" w:hAnsi="Arial" w:cs="Arial"/>
          <w:b/>
          <w:bCs/>
          <w:kern w:val="0"/>
          <w:sz w:val="44"/>
          <w:szCs w:val="44"/>
        </w:rPr>
        <w:lastRenderedPageBreak/>
        <w:t>用人单位参会回执</w:t>
      </w:r>
    </w:p>
    <w:p w:rsidR="004A32D5" w:rsidRDefault="004A32D5" w:rsidP="006367A8">
      <w:pPr>
        <w:wordWrap w:val="0"/>
        <w:spacing w:line="360" w:lineRule="auto"/>
        <w:jc w:val="righ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填表日期：</w:t>
      </w:r>
      <w:r>
        <w:rPr>
          <w:rFonts w:ascii="Arial" w:hAnsi="Arial" w:cs="Arial"/>
          <w:color w:val="000000"/>
          <w:kern w:val="0"/>
          <w:szCs w:val="21"/>
        </w:rPr>
        <w:t xml:space="preserve"> 201</w:t>
      </w:r>
      <w:r>
        <w:rPr>
          <w:rFonts w:ascii="Arial" w:hAnsi="Arial" w:cs="Arial" w:hint="eastAsia"/>
          <w:color w:val="000000"/>
          <w:kern w:val="0"/>
          <w:szCs w:val="21"/>
        </w:rPr>
        <w:t>5</w:t>
      </w:r>
      <w:r>
        <w:rPr>
          <w:rFonts w:ascii="Arial" w:hAnsi="Arial" w:cs="Arial"/>
          <w:color w:val="000000"/>
          <w:kern w:val="0"/>
          <w:szCs w:val="21"/>
        </w:rPr>
        <w:t>年</w:t>
      </w:r>
      <w:r w:rsidR="00C92E70">
        <w:rPr>
          <w:rFonts w:ascii="Arial" w:hAnsi="Arial" w:cs="Arial" w:hint="eastAsia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月</w:t>
      </w:r>
      <w:r w:rsidR="00C92E70">
        <w:rPr>
          <w:rFonts w:ascii="Arial" w:hAnsi="Arial" w:cs="Arial" w:hint="eastAsia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日</w:t>
      </w:r>
    </w:p>
    <w:tbl>
      <w:tblPr>
        <w:tblpPr w:leftFromText="180" w:rightFromText="180" w:vertAnchor="text" w:horzAnchor="margin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2517"/>
        <w:gridCol w:w="855"/>
        <w:gridCol w:w="824"/>
        <w:gridCol w:w="2548"/>
      </w:tblGrid>
      <w:tr w:rsidR="004A32D5" w:rsidTr="00152603">
        <w:trPr>
          <w:trHeight w:val="693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单位名称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Pr="002E09C0" w:rsidRDefault="004A32D5" w:rsidP="00347DC5">
            <w:pPr>
              <w:spacing w:line="480" w:lineRule="auto"/>
              <w:ind w:firstLineChars="2400" w:firstLine="5040"/>
              <w:jc w:val="left"/>
              <w:rPr>
                <w:rFonts w:ascii="楷体" w:eastAsia="楷体" w:hAnsi="楷体" w:cs="Arial"/>
                <w:szCs w:val="21"/>
              </w:rPr>
            </w:pPr>
            <w:r w:rsidRPr="002E09C0">
              <w:rPr>
                <w:rFonts w:ascii="楷体" w:eastAsia="楷体" w:hAnsi="楷体" w:cs="Arial"/>
                <w:szCs w:val="21"/>
              </w:rPr>
              <w:t>（发票抬头）</w:t>
            </w:r>
          </w:p>
        </w:tc>
      </w:tr>
      <w:tr w:rsidR="004A32D5" w:rsidTr="00152603">
        <w:trPr>
          <w:trHeight w:val="5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组织机构代码证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ind w:firstLineChars="1600" w:firstLine="336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4A32D5" w:rsidTr="00152603">
        <w:trPr>
          <w:trHeight w:val="5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ind w:firstLineChars="1600" w:firstLine="336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4A32D5" w:rsidTr="00152603">
        <w:trPr>
          <w:trHeight w:val="5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5" w:rsidRDefault="004A32D5" w:rsidP="004A32D5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□1-50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□50-100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□100-200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  □200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人以上</w:t>
            </w:r>
          </w:p>
        </w:tc>
      </w:tr>
      <w:tr w:rsidR="008C01FF" w:rsidTr="00152603">
        <w:trPr>
          <w:trHeight w:val="54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4A32D5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会务联系人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4A32D5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4A32D5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职务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4A32D5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C01FF" w:rsidTr="00152603">
        <w:trPr>
          <w:trHeight w:val="578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联系电话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C01FF" w:rsidTr="00152603">
        <w:trPr>
          <w:trHeight w:val="68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场次选择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□ </w:t>
            </w:r>
            <w:r>
              <w:rPr>
                <w:rFonts w:ascii="Arial" w:hAnsi="Arial" w:cs="Arial"/>
                <w:szCs w:val="21"/>
              </w:rPr>
              <w:t>招聘会</w:t>
            </w:r>
            <w:r>
              <w:rPr>
                <w:rFonts w:ascii="Arial" w:hAnsi="Arial" w:cs="Arial"/>
                <w:kern w:val="0"/>
                <w:sz w:val="24"/>
              </w:rPr>
              <w:t xml:space="preserve">□ </w:t>
            </w:r>
            <w:r>
              <w:rPr>
                <w:rFonts w:ascii="Arial" w:hAnsi="Arial" w:cs="Arial"/>
                <w:szCs w:val="21"/>
              </w:rPr>
              <w:t xml:space="preserve"> VIP</w:t>
            </w:r>
            <w:r>
              <w:rPr>
                <w:rFonts w:ascii="Arial" w:hAnsi="Arial" w:cs="Arial"/>
                <w:szCs w:val="21"/>
              </w:rPr>
              <w:t>中高级人才交流会</w:t>
            </w:r>
          </w:p>
        </w:tc>
      </w:tr>
      <w:tr w:rsidR="008C01FF" w:rsidTr="00152603">
        <w:trPr>
          <w:trHeight w:val="68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Default="008C01FF" w:rsidP="008C01FF">
            <w:pPr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1"/>
              </w:rPr>
              <w:t>公司简介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F" w:rsidRPr="002E09C0" w:rsidRDefault="008C01FF" w:rsidP="008C01FF">
            <w:pPr>
              <w:spacing w:line="480" w:lineRule="auto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2E09C0">
              <w:rPr>
                <w:rFonts w:ascii="楷体" w:eastAsia="楷体" w:hAnsi="楷体" w:cs="Arial"/>
                <w:color w:val="000000"/>
                <w:kern w:val="0"/>
                <w:szCs w:val="21"/>
              </w:rPr>
              <w:t>（100字左右）</w:t>
            </w:r>
          </w:p>
          <w:p w:rsidR="008C01FF" w:rsidRDefault="008C01FF" w:rsidP="008C01FF">
            <w:pPr>
              <w:spacing w:line="480" w:lineRule="auto"/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</w:p>
          <w:p w:rsidR="00152603" w:rsidRDefault="00152603" w:rsidP="008C01FF">
            <w:pPr>
              <w:spacing w:line="480" w:lineRule="auto"/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</w:p>
          <w:p w:rsidR="00152603" w:rsidRDefault="00152603" w:rsidP="008C01FF">
            <w:pPr>
              <w:spacing w:line="480" w:lineRule="auto"/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</w:p>
          <w:p w:rsidR="00152603" w:rsidRDefault="00152603" w:rsidP="008C01FF">
            <w:pPr>
              <w:spacing w:line="480" w:lineRule="auto"/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52603" w:rsidTr="00152603">
        <w:trPr>
          <w:trHeight w:val="68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15260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Pr="002E09C0" w:rsidRDefault="00152603" w:rsidP="00152603">
            <w:pPr>
              <w:widowControl/>
              <w:spacing w:line="480" w:lineRule="auto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152603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152603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职位描述</w:t>
            </w:r>
          </w:p>
          <w:p w:rsidR="00152603" w:rsidRPr="00152603" w:rsidRDefault="00152603" w:rsidP="00152603">
            <w:pPr>
              <w:spacing w:line="480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5260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1、</w:t>
            </w:r>
            <w:r w:rsidRPr="00152603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岗位需求、描述</w:t>
            </w:r>
            <w:r w:rsidRPr="0015260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；</w:t>
            </w:r>
          </w:p>
          <w:p w:rsidR="00152603" w:rsidRPr="00152603" w:rsidRDefault="00152603" w:rsidP="00152603">
            <w:pPr>
              <w:spacing w:line="480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5260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2、</w:t>
            </w:r>
            <w:r w:rsidRPr="00152603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人数</w:t>
            </w:r>
            <w:r w:rsidRPr="0015260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；</w:t>
            </w:r>
          </w:p>
          <w:p w:rsidR="00152603" w:rsidRPr="00152603" w:rsidRDefault="00152603" w:rsidP="00152603">
            <w:pPr>
              <w:spacing w:line="360" w:lineRule="auto"/>
              <w:rPr>
                <w:rFonts w:ascii="楷体" w:eastAsia="楷体" w:hAnsi="楷体" w:cs="Arial"/>
                <w:b/>
                <w:bCs/>
                <w:szCs w:val="21"/>
                <w:shd w:val="clear" w:color="auto" w:fill="FEFEFF"/>
              </w:rPr>
            </w:pPr>
            <w:r w:rsidRPr="0015260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3、</w:t>
            </w:r>
            <w:r w:rsidRPr="00152603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其他</w:t>
            </w:r>
          </w:p>
        </w:tc>
      </w:tr>
      <w:tr w:rsidR="00152603" w:rsidTr="00152603">
        <w:trPr>
          <w:trHeight w:val="68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8C01F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Pr="002E09C0" w:rsidRDefault="00152603" w:rsidP="008C01FF">
            <w:pPr>
              <w:spacing w:line="480" w:lineRule="auto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8C01F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52603" w:rsidTr="00152603">
        <w:trPr>
          <w:trHeight w:val="737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8C01F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8C01FF">
            <w:pPr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（以下可扩展）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3" w:rsidRDefault="00152603" w:rsidP="008C01FF">
            <w:pPr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:rsidR="00433068" w:rsidRDefault="004A32D5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3068" w:rsidRDefault="00433068">
      <w:pPr>
        <w:widowControl/>
        <w:jc w:val="left"/>
        <w:rPr>
          <w:rFonts w:ascii="Arial" w:hAnsi="Arial" w:cs="Arial"/>
        </w:rPr>
        <w:sectPr w:rsidR="00433068" w:rsidSect="00433068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762410" w:rsidRDefault="001B40C4">
      <w:pPr>
        <w:spacing w:line="360" w:lineRule="auto"/>
        <w:jc w:val="left"/>
        <w:rPr>
          <w:rFonts w:ascii="Arial" w:eastAsia="华文中宋" w:hAnsi="Arial" w:cs="Arial"/>
          <w:b/>
          <w:bCs/>
          <w:kern w:val="0"/>
          <w:sz w:val="28"/>
          <w:szCs w:val="28"/>
        </w:rPr>
      </w:pPr>
      <w:r>
        <w:rPr>
          <w:rFonts w:ascii="Arial" w:eastAsia="华文中宋" w:hAnsi="Arial" w:cs="Arial"/>
          <w:b/>
          <w:bCs/>
          <w:kern w:val="0"/>
          <w:sz w:val="28"/>
          <w:szCs w:val="28"/>
        </w:rPr>
        <w:lastRenderedPageBreak/>
        <w:t>附件</w:t>
      </w:r>
      <w:r>
        <w:rPr>
          <w:rFonts w:ascii="Arial" w:eastAsia="华文中宋" w:hAnsi="Arial" w:cs="Arial"/>
          <w:b/>
          <w:bCs/>
          <w:kern w:val="0"/>
          <w:sz w:val="28"/>
          <w:szCs w:val="28"/>
        </w:rPr>
        <w:t>2</w:t>
      </w:r>
      <w:r>
        <w:rPr>
          <w:rFonts w:ascii="Arial" w:eastAsia="华文中宋" w:hAnsi="Arial" w:cs="Arial"/>
          <w:b/>
          <w:bCs/>
          <w:kern w:val="0"/>
          <w:sz w:val="28"/>
          <w:szCs w:val="28"/>
        </w:rPr>
        <w:t>：企业营业执照副本（加盖公章）</w:t>
      </w:r>
    </w:p>
    <w:p w:rsidR="00762410" w:rsidRDefault="00214AAD">
      <w:pPr>
        <w:spacing w:line="360" w:lineRule="auto"/>
        <w:jc w:val="left"/>
        <w:rPr>
          <w:rFonts w:ascii="Arial" w:eastAsia="华文中宋" w:hAnsi="Arial" w:cs="Arial"/>
          <w:b/>
          <w:bCs/>
          <w:kern w:val="0"/>
          <w:sz w:val="28"/>
          <w:szCs w:val="28"/>
        </w:rPr>
      </w:pPr>
      <w:r>
        <w:rPr>
          <w:rFonts w:ascii="Arial" w:eastAsia="华文中宋" w:hAnsi="Arial" w:cs="Arial"/>
          <w:b/>
          <w:bCs/>
          <w:noProof/>
          <w:kern w:val="0"/>
          <w:sz w:val="28"/>
          <w:szCs w:val="28"/>
        </w:rPr>
        <w:pict>
          <v:rect id="文本框 2" o:spid="_x0000_s1026" style="position:absolute;margin-left:3.7pt;margin-top:1.8pt;width:573.8pt;height:30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">
            <v:stroke miterlimit="2"/>
            <v:textbox style="mso-next-textbox:#文本框 2">
              <w:txbxContent>
                <w:p w:rsidR="00762410" w:rsidRDefault="001B40C4">
                  <w:pPr>
                    <w:spacing w:line="360" w:lineRule="auto"/>
                    <w:jc w:val="left"/>
                    <w:rPr>
                      <w:rFonts w:ascii="华文中宋" w:eastAsia="华文中宋" w:hAnsi="华文中宋" w:cs="华文中宋"/>
                      <w:b/>
                      <w:bCs/>
                      <w:color w:val="FF0000"/>
                      <w:kern w:val="0"/>
                      <w:sz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FF0000"/>
                      <w:kern w:val="0"/>
                      <w:sz w:val="24"/>
                    </w:rPr>
                    <w:t>（粘贴于此处）</w:t>
                  </w:r>
                </w:p>
              </w:txbxContent>
            </v:textbox>
          </v:rect>
        </w:pict>
      </w: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spacing w:line="360" w:lineRule="auto"/>
        <w:jc w:val="left"/>
        <w:rPr>
          <w:rFonts w:ascii="Arial" w:eastAsia="华文中宋" w:hAnsi="Arial" w:cs="Arial"/>
          <w:b/>
          <w:bCs/>
          <w:color w:val="FF0000"/>
          <w:kern w:val="0"/>
          <w:sz w:val="24"/>
        </w:rPr>
      </w:pPr>
    </w:p>
    <w:p w:rsidR="00762410" w:rsidRDefault="00762410">
      <w:pPr>
        <w:widowControl/>
        <w:spacing w:line="390" w:lineRule="atLeast"/>
        <w:jc w:val="left"/>
        <w:textAlignment w:val="baseline"/>
        <w:rPr>
          <w:rFonts w:ascii="Arial" w:hAnsi="Arial" w:cs="Arial"/>
          <w:b/>
          <w:bCs/>
          <w:sz w:val="18"/>
          <w:szCs w:val="18"/>
          <w:shd w:val="clear" w:color="auto" w:fill="FEFEFF"/>
        </w:rPr>
      </w:pPr>
    </w:p>
    <w:p w:rsidR="00762410" w:rsidRDefault="00762410">
      <w:pPr>
        <w:spacing w:line="360" w:lineRule="auto"/>
        <w:rPr>
          <w:rFonts w:ascii="Arial" w:eastAsia="Helvetica Neue" w:hAnsi="Arial" w:cs="Arial"/>
          <w:b/>
          <w:bCs/>
          <w:sz w:val="18"/>
          <w:szCs w:val="18"/>
          <w:shd w:val="clear" w:color="auto" w:fill="FEFEFF"/>
        </w:rPr>
      </w:pPr>
    </w:p>
    <w:p w:rsidR="00762410" w:rsidRDefault="00762410">
      <w:pPr>
        <w:spacing w:line="360" w:lineRule="auto"/>
        <w:rPr>
          <w:rFonts w:ascii="Arial" w:eastAsiaTheme="minorEastAsia" w:hAnsi="Arial" w:cs="Arial"/>
          <w:b/>
          <w:bCs/>
          <w:sz w:val="18"/>
          <w:szCs w:val="18"/>
          <w:shd w:val="clear" w:color="auto" w:fill="FEFEFF"/>
        </w:rPr>
      </w:pPr>
    </w:p>
    <w:p w:rsidR="00433068" w:rsidRDefault="00433068">
      <w:pPr>
        <w:spacing w:line="360" w:lineRule="auto"/>
        <w:rPr>
          <w:rFonts w:ascii="Arial" w:eastAsiaTheme="minorEastAsia" w:hAnsi="Arial" w:cs="Arial"/>
          <w:b/>
          <w:bCs/>
          <w:sz w:val="18"/>
          <w:szCs w:val="18"/>
          <w:shd w:val="clear" w:color="auto" w:fill="FEFEFF"/>
        </w:rPr>
      </w:pPr>
    </w:p>
    <w:p w:rsidR="00433068" w:rsidRDefault="00433068">
      <w:pPr>
        <w:spacing w:line="360" w:lineRule="auto"/>
        <w:rPr>
          <w:rFonts w:ascii="Arial" w:eastAsiaTheme="minorEastAsia" w:hAnsi="Arial" w:cs="Arial"/>
          <w:b/>
          <w:bCs/>
          <w:sz w:val="18"/>
          <w:szCs w:val="18"/>
          <w:shd w:val="clear" w:color="auto" w:fill="FEFEFF"/>
        </w:rPr>
      </w:pPr>
    </w:p>
    <w:p w:rsidR="00152603" w:rsidRDefault="00152603" w:rsidP="00152603">
      <w:pPr>
        <w:framePr w:hSpace="180" w:wrap="around" w:vAnchor="text" w:hAnchor="page" w:x="1381" w:y="496"/>
        <w:spacing w:line="480" w:lineRule="auto"/>
        <w:jc w:val="left"/>
        <w:rPr>
          <w:rFonts w:ascii="楷体" w:eastAsia="楷体" w:hAnsi="楷体" w:cs="Arial"/>
          <w:bCs/>
          <w:szCs w:val="21"/>
          <w:shd w:val="clear" w:color="auto" w:fill="FEFEFF"/>
        </w:rPr>
      </w:pPr>
      <w:r w:rsidRPr="002E09C0">
        <w:rPr>
          <w:rFonts w:ascii="楷体" w:eastAsia="楷体" w:hAnsi="楷体" w:cs="Arial"/>
          <w:b/>
          <w:bCs/>
          <w:szCs w:val="21"/>
          <w:shd w:val="clear" w:color="auto" w:fill="FEFEFF"/>
        </w:rPr>
        <w:t>注：</w:t>
      </w:r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为更好做好本次招聘会的后续服务工作，若贵单位有意向参加本次招聘会，请于</w:t>
      </w:r>
      <w:r w:rsidRPr="002E09C0">
        <w:rPr>
          <w:rFonts w:ascii="楷体" w:eastAsia="楷体" w:hAnsi="楷体" w:cs="Arial"/>
          <w:bCs/>
          <w:color w:val="0000FF"/>
          <w:szCs w:val="21"/>
          <w:shd w:val="clear" w:color="auto" w:fill="FEFEFF"/>
        </w:rPr>
        <w:t>11月</w:t>
      </w:r>
      <w:r w:rsidR="00EA4D13">
        <w:rPr>
          <w:rFonts w:ascii="楷体" w:eastAsia="楷体" w:hAnsi="楷体" w:cs="Arial" w:hint="eastAsia"/>
          <w:bCs/>
          <w:color w:val="0000FF"/>
          <w:szCs w:val="21"/>
          <w:shd w:val="clear" w:color="auto" w:fill="FEFEFF"/>
        </w:rPr>
        <w:t>10</w:t>
      </w:r>
      <w:r w:rsidRPr="002E09C0">
        <w:rPr>
          <w:rFonts w:ascii="楷体" w:eastAsia="楷体" w:hAnsi="楷体" w:cs="Arial"/>
          <w:bCs/>
          <w:color w:val="0000FF"/>
          <w:szCs w:val="21"/>
          <w:shd w:val="clear" w:color="auto" w:fill="FEFEFF"/>
        </w:rPr>
        <w:t>日前</w:t>
      </w:r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将参会回执WORD</w:t>
      </w:r>
      <w:proofErr w:type="gramStart"/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版联同</w:t>
      </w:r>
      <w:proofErr w:type="gramEnd"/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营业执照副本上传至报名网页链接</w:t>
      </w:r>
      <w:r w:rsidRPr="002E09C0">
        <w:rPr>
          <w:rFonts w:ascii="楷体" w:eastAsia="楷体" w:hAnsi="楷体" w:cs="Arial"/>
          <w:color w:val="FF0000"/>
          <w:szCs w:val="21"/>
          <w:u w:val="single"/>
        </w:rPr>
        <w:t>www.jkbp.com</w:t>
      </w:r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（</w:t>
      </w:r>
      <w:r>
        <w:rPr>
          <w:rFonts w:ascii="楷体" w:eastAsia="楷体" w:hAnsi="楷体" w:cs="Arial" w:hint="eastAsia"/>
          <w:bCs/>
          <w:szCs w:val="21"/>
          <w:shd w:val="clear" w:color="auto" w:fill="FEFEFF"/>
        </w:rPr>
        <w:t>咨询</w:t>
      </w:r>
      <w:r w:rsidRPr="002E09C0">
        <w:rPr>
          <w:rFonts w:ascii="楷体" w:eastAsia="楷体" w:hAnsi="楷体" w:cs="Arial"/>
          <w:bCs/>
          <w:szCs w:val="21"/>
          <w:shd w:val="clear" w:color="auto" w:fill="FEFEFF"/>
        </w:rPr>
        <w:t>服务热线：021-54489815*615）。</w:t>
      </w:r>
    </w:p>
    <w:p w:rsidR="00152603" w:rsidRPr="002E09C0" w:rsidRDefault="00152603" w:rsidP="00152603">
      <w:pPr>
        <w:framePr w:hSpace="180" w:wrap="around" w:vAnchor="text" w:hAnchor="page" w:x="1381" w:y="496"/>
        <w:spacing w:line="480" w:lineRule="auto"/>
        <w:jc w:val="left"/>
        <w:rPr>
          <w:rFonts w:ascii="楷体" w:eastAsia="楷体" w:hAnsi="楷体" w:cs="Arial"/>
          <w:b/>
          <w:bCs/>
          <w:szCs w:val="21"/>
          <w:shd w:val="clear" w:color="auto" w:fill="FEFEFF"/>
        </w:rPr>
      </w:pPr>
    </w:p>
    <w:p w:rsidR="00433068" w:rsidRPr="00152603" w:rsidRDefault="00433068">
      <w:pPr>
        <w:spacing w:line="360" w:lineRule="auto"/>
        <w:rPr>
          <w:rFonts w:ascii="Arial" w:eastAsiaTheme="minorEastAsia" w:hAnsi="Arial" w:cs="Arial"/>
          <w:b/>
          <w:bCs/>
          <w:sz w:val="18"/>
          <w:szCs w:val="18"/>
          <w:shd w:val="clear" w:color="auto" w:fill="FEFEFF"/>
        </w:rPr>
      </w:pPr>
    </w:p>
    <w:sectPr w:rsidR="00433068" w:rsidRPr="00152603" w:rsidSect="0043306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AD" w:rsidRDefault="00214AAD">
      <w:r>
        <w:separator/>
      </w:r>
    </w:p>
  </w:endnote>
  <w:endnote w:type="continuationSeparator" w:id="0">
    <w:p w:rsidR="00214AAD" w:rsidRDefault="002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AD" w:rsidRDefault="00214AAD">
      <w:r>
        <w:separator/>
      </w:r>
    </w:p>
  </w:footnote>
  <w:footnote w:type="continuationSeparator" w:id="0">
    <w:p w:rsidR="00214AAD" w:rsidRDefault="0021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10" w:rsidRDefault="00762410">
    <w:pPr>
      <w:pStyle w:val="a5"/>
      <w:pBdr>
        <w:bottom w:val="none" w:sz="0" w:space="1" w:color="auto"/>
      </w:pBdr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>
    <w:nsid w:val="0B5E512B"/>
    <w:multiLevelType w:val="multilevel"/>
    <w:tmpl w:val="0B5E512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5F35B3"/>
    <w:multiLevelType w:val="multilevel"/>
    <w:tmpl w:val="1B5F35B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D478D9"/>
    <w:multiLevelType w:val="multilevel"/>
    <w:tmpl w:val="4DD478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D07FA"/>
    <w:multiLevelType w:val="multilevel"/>
    <w:tmpl w:val="60BD07F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62410"/>
    <w:rsid w:val="00063BC1"/>
    <w:rsid w:val="00095E03"/>
    <w:rsid w:val="000A1E96"/>
    <w:rsid w:val="000E6F93"/>
    <w:rsid w:val="00117165"/>
    <w:rsid w:val="00152603"/>
    <w:rsid w:val="00154FFC"/>
    <w:rsid w:val="001B40C4"/>
    <w:rsid w:val="001D7B9C"/>
    <w:rsid w:val="001E2183"/>
    <w:rsid w:val="00214AAD"/>
    <w:rsid w:val="002E09C0"/>
    <w:rsid w:val="002F69D6"/>
    <w:rsid w:val="00347DC5"/>
    <w:rsid w:val="00391DCC"/>
    <w:rsid w:val="0040029E"/>
    <w:rsid w:val="00433068"/>
    <w:rsid w:val="00452E46"/>
    <w:rsid w:val="004A32D5"/>
    <w:rsid w:val="005239AE"/>
    <w:rsid w:val="00575F29"/>
    <w:rsid w:val="005B0A61"/>
    <w:rsid w:val="00606140"/>
    <w:rsid w:val="006367A8"/>
    <w:rsid w:val="00697624"/>
    <w:rsid w:val="0070797F"/>
    <w:rsid w:val="00762410"/>
    <w:rsid w:val="00765E05"/>
    <w:rsid w:val="007845B8"/>
    <w:rsid w:val="007876E1"/>
    <w:rsid w:val="007D7283"/>
    <w:rsid w:val="007F3638"/>
    <w:rsid w:val="008C01FF"/>
    <w:rsid w:val="008F1B0F"/>
    <w:rsid w:val="009212F5"/>
    <w:rsid w:val="009238C5"/>
    <w:rsid w:val="009456DD"/>
    <w:rsid w:val="009C3E66"/>
    <w:rsid w:val="00A17904"/>
    <w:rsid w:val="00A31FB6"/>
    <w:rsid w:val="00A736AB"/>
    <w:rsid w:val="00AB6F28"/>
    <w:rsid w:val="00B73126"/>
    <w:rsid w:val="00BF1C4C"/>
    <w:rsid w:val="00BF4407"/>
    <w:rsid w:val="00C86677"/>
    <w:rsid w:val="00C92E70"/>
    <w:rsid w:val="00CB467E"/>
    <w:rsid w:val="00CF1738"/>
    <w:rsid w:val="00D06F6B"/>
    <w:rsid w:val="00D87CA4"/>
    <w:rsid w:val="00EA4D13"/>
    <w:rsid w:val="00F56220"/>
    <w:rsid w:val="00F7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7C16336-C4D6-4D28-BC6D-0BA5D57B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52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39AE"/>
    <w:pPr>
      <w:spacing w:beforeAutospacing="1" w:afterAutospacing="1"/>
      <w:jc w:val="left"/>
    </w:pPr>
    <w:rPr>
      <w:kern w:val="0"/>
      <w:sz w:val="24"/>
      <w:szCs w:val="20"/>
    </w:rPr>
  </w:style>
  <w:style w:type="character" w:styleId="a7">
    <w:name w:val="Hyperlink"/>
    <w:rsid w:val="005239A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239AE"/>
    <w:pPr>
      <w:ind w:firstLineChars="200" w:firstLine="420"/>
    </w:pPr>
  </w:style>
  <w:style w:type="paragraph" w:customStyle="1" w:styleId="11">
    <w:name w:val="列出段落11"/>
    <w:basedOn w:val="a"/>
    <w:rsid w:val="005239AE"/>
    <w:pPr>
      <w:widowControl/>
      <w:ind w:firstLineChars="200" w:firstLine="420"/>
    </w:pPr>
    <w:rPr>
      <w:szCs w:val="20"/>
    </w:rPr>
  </w:style>
  <w:style w:type="paragraph" w:customStyle="1" w:styleId="2">
    <w:name w:val="列出段落2"/>
    <w:uiPriority w:val="34"/>
    <w:qFormat/>
    <w:rsid w:val="005239AE"/>
    <w:pPr>
      <w:ind w:firstLineChars="200" w:firstLine="420"/>
    </w:pPr>
  </w:style>
  <w:style w:type="character" w:customStyle="1" w:styleId="Char1">
    <w:name w:val="页眉 Char"/>
    <w:basedOn w:val="a0"/>
    <w:link w:val="a5"/>
    <w:rsid w:val="005239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9AE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semiHidden/>
    <w:unhideWhenUsed/>
    <w:rsid w:val="00391DCC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391DCC"/>
    <w:pPr>
      <w:jc w:val="left"/>
    </w:pPr>
  </w:style>
  <w:style w:type="character" w:customStyle="1" w:styleId="Char2">
    <w:name w:val="批注文字 Char"/>
    <w:basedOn w:val="a0"/>
    <w:link w:val="a9"/>
    <w:semiHidden/>
    <w:rsid w:val="00391DC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semiHidden/>
    <w:unhideWhenUsed/>
    <w:rsid w:val="00391DCC"/>
    <w:rPr>
      <w:b/>
      <w:bCs/>
    </w:rPr>
  </w:style>
  <w:style w:type="character" w:customStyle="1" w:styleId="Char3">
    <w:name w:val="批注主题 Char"/>
    <w:basedOn w:val="Char2"/>
    <w:link w:val="aa"/>
    <w:semiHidden/>
    <w:rsid w:val="00391DCC"/>
    <w:rPr>
      <w:b/>
      <w:bCs/>
      <w:kern w:val="2"/>
      <w:sz w:val="21"/>
      <w:szCs w:val="24"/>
    </w:rPr>
  </w:style>
  <w:style w:type="character" w:styleId="ab">
    <w:name w:val="Strong"/>
    <w:basedOn w:val="a0"/>
    <w:uiPriority w:val="22"/>
    <w:qFormat/>
    <w:rsid w:val="001D7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2238;&#22797;&#33267;info@jkbp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kbp.com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79DEB-130C-4B46-BE18-94B19FE0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349</Words>
  <Characters>1992</Characters>
  <Application>Microsoft Office Word</Application>
  <DocSecurity>0</DocSecurity>
  <Lines>16</Lines>
  <Paragraphs>4</Paragraphs>
  <ScaleCrop>false</ScaleCrop>
  <Company>Sky123.Org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2014生物医药（上海）专场招聘会</dc:title>
  <dc:creator>Sky123.Org</dc:creator>
  <cp:lastModifiedBy>Yonic Pan</cp:lastModifiedBy>
  <cp:revision>37</cp:revision>
  <dcterms:created xsi:type="dcterms:W3CDTF">2015-09-29T03:24:00Z</dcterms:created>
  <dcterms:modified xsi:type="dcterms:W3CDTF">2015-10-26T02:25:00Z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